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F09C3E">
      <w:pPr>
        <w:adjustRightInd w:val="0"/>
        <w:snapToGrid w:val="0"/>
        <w:spacing w:line="560" w:lineRule="exact"/>
        <w:ind w:left="2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开展</w:t>
      </w:r>
    </w:p>
    <w:p w14:paraId="03F8A9CD">
      <w:pPr>
        <w:adjustRightInd w:val="0"/>
        <w:snapToGrid w:val="0"/>
        <w:spacing w:line="560" w:lineRule="exact"/>
        <w:ind w:left="2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“励志之星”评选工作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的通知</w:t>
      </w:r>
    </w:p>
    <w:p w14:paraId="631BF3B8">
      <w:pPr>
        <w:spacing w:line="560" w:lineRule="exact"/>
        <w:rPr>
          <w:rFonts w:hint="eastAsia" w:ascii="仿宋_GB2312" w:hAnsi="Times New Roman" w:eastAsia="仿宋_GB2312"/>
          <w:sz w:val="32"/>
          <w:szCs w:val="32"/>
        </w:rPr>
      </w:pPr>
    </w:p>
    <w:p w14:paraId="317A3A7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textAlignment w:val="auto"/>
        <w:rPr>
          <w:rFonts w:hint="eastAsia"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各学院：</w:t>
      </w:r>
    </w:p>
    <w:p w14:paraId="33924E2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</w:rPr>
        <w:t>为全面贯彻党的教育方针，落实立德树人的根本任务，选树大学生励志成才先进典型，发挥榜样示范引领作用，经研究，决定组织开展我校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“励志之星”</w:t>
      </w:r>
      <w:r>
        <w:rPr>
          <w:rFonts w:hint="eastAsia" w:ascii="仿宋_GB2312" w:hAnsi="Times New Roman" w:eastAsia="仿宋_GB2312"/>
          <w:sz w:val="32"/>
          <w:szCs w:val="32"/>
        </w:rPr>
        <w:t>评选工作，现将相关事宜通知如下：</w:t>
      </w:r>
    </w:p>
    <w:p w14:paraId="07F41F0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Times New Roman" w:eastAsia="黑体" w:cs="Times New Roman"/>
          <w:sz w:val="32"/>
          <w:szCs w:val="32"/>
          <w:lang w:val="en-US" w:eastAsia="zh-CN"/>
        </w:rPr>
        <w:t>一、</w:t>
      </w:r>
      <w:r>
        <w:rPr>
          <w:rFonts w:hint="eastAsia" w:ascii="黑体" w:hAnsi="Times New Roman" w:eastAsia="黑体" w:cs="Times New Roman"/>
          <w:sz w:val="32"/>
          <w:szCs w:val="32"/>
        </w:rPr>
        <w:t>评选条件</w:t>
      </w:r>
    </w:p>
    <w:p w14:paraId="047C8A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  <w:lang w:val="en-US" w:eastAsia="zh-CN"/>
        </w:rPr>
        <w:t>《济宁医学院“励志之星”评选办法》（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见附件1）。</w:t>
      </w:r>
    </w:p>
    <w:p w14:paraId="6F3097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textAlignment w:val="auto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二</w:t>
      </w:r>
      <w:bookmarkStart w:id="0" w:name="_GoBack"/>
      <w:bookmarkEnd w:id="0"/>
      <w:r>
        <w:rPr>
          <w:rFonts w:hint="eastAsia" w:ascii="黑体" w:hAnsi="Times New Roman" w:eastAsia="黑体" w:cs="Times New Roman"/>
          <w:sz w:val="32"/>
          <w:szCs w:val="32"/>
        </w:rPr>
        <w:t>、评</w:t>
      </w:r>
      <w:r>
        <w:rPr>
          <w:rFonts w:hint="eastAsia" w:ascii="黑体" w:hAnsi="Times New Roman" w:eastAsia="黑体" w:cs="Times New Roman"/>
          <w:sz w:val="32"/>
          <w:szCs w:val="32"/>
          <w:lang w:val="en-US" w:eastAsia="zh-CN"/>
        </w:rPr>
        <w:t>选</w:t>
      </w:r>
      <w:r>
        <w:rPr>
          <w:rFonts w:hint="eastAsia" w:ascii="黑体" w:hAnsi="Times New Roman" w:eastAsia="黑体" w:cs="Times New Roman"/>
          <w:sz w:val="32"/>
          <w:szCs w:val="32"/>
        </w:rPr>
        <w:t>程序</w:t>
      </w:r>
    </w:p>
    <w:p w14:paraId="66C1C2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（一）个人申请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3月18日-3月23日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</w:t>
      </w:r>
    </w:p>
    <w:p w14:paraId="70CBBF0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Fonts w:hint="eastAsia" w:ascii="仿宋_GB2312" w:hAnsi="Times New Roman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符合评选条件的学生本人提出申请</w:t>
      </w:r>
      <w:r>
        <w:rPr>
          <w:rFonts w:hint="eastAsia" w:ascii="仿宋_GB2312" w:hAnsi="Times New Roman" w:eastAsia="仿宋_GB2312"/>
          <w:color w:val="000000"/>
          <w:sz w:val="32"/>
          <w:szCs w:val="32"/>
          <w:lang w:eastAsia="zh-CN"/>
        </w:rPr>
        <w:t>。</w:t>
      </w:r>
    </w:p>
    <w:p w14:paraId="5C346FD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sz w:val="32"/>
          <w:szCs w:val="32"/>
        </w:rPr>
        <w:t>学院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评选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3月24日-4月1日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</w:t>
      </w:r>
    </w:p>
    <w:p w14:paraId="587ADA8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eastAsia" w:ascii="仿宋_GB2312" w:hAnsi="楷体_GB2312" w:eastAsia="仿宋_GB2312" w:cs="楷体_GB2312"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hAnsi="楷体_GB2312" w:eastAsia="仿宋_GB2312" w:cs="楷体_GB2312"/>
          <w:sz w:val="32"/>
          <w:szCs w:val="32"/>
          <w:shd w:val="clear" w:color="auto" w:fill="FFFFFF"/>
        </w:rPr>
        <w:t>学院</w:t>
      </w:r>
      <w:r>
        <w:rPr>
          <w:rFonts w:ascii="仿宋_GB2312" w:hAnsi="楷体_GB2312" w:eastAsia="仿宋_GB2312" w:cs="楷体_GB2312"/>
          <w:sz w:val="32"/>
          <w:szCs w:val="32"/>
          <w:highlight w:val="none"/>
          <w:shd w:val="clear" w:color="auto" w:fill="FFFFFF"/>
        </w:rPr>
        <w:t>学生资助工作</w:t>
      </w:r>
      <w:r>
        <w:rPr>
          <w:rFonts w:hint="eastAsia" w:ascii="仿宋_GB2312" w:hAnsi="楷体_GB2312" w:eastAsia="仿宋_GB2312" w:cs="楷体_GB2312"/>
          <w:sz w:val="32"/>
          <w:szCs w:val="32"/>
          <w:highlight w:val="none"/>
          <w:shd w:val="clear" w:color="auto" w:fill="FFFFFF"/>
        </w:rPr>
        <w:t>小</w:t>
      </w:r>
      <w:r>
        <w:rPr>
          <w:rFonts w:ascii="仿宋_GB2312" w:hAnsi="楷体_GB2312" w:eastAsia="仿宋_GB2312" w:cs="楷体_GB2312"/>
          <w:sz w:val="32"/>
          <w:szCs w:val="32"/>
          <w:highlight w:val="none"/>
          <w:shd w:val="clear" w:color="auto" w:fill="FFFFFF"/>
        </w:rPr>
        <w:t>组</w:t>
      </w:r>
      <w:r>
        <w:rPr>
          <w:rFonts w:hint="eastAsia" w:ascii="仿宋_GB2312" w:hAnsi="楷体_GB2312" w:eastAsia="仿宋_GB2312" w:cs="楷体_GB2312"/>
          <w:sz w:val="32"/>
          <w:szCs w:val="32"/>
          <w:shd w:val="clear" w:color="auto" w:fill="FFFFFF"/>
        </w:rPr>
        <w:t>按照规定名额</w:t>
      </w:r>
      <w:r>
        <w:rPr>
          <w:rFonts w:hint="eastAsia" w:ascii="仿宋_GB2312" w:hAnsi="楷体_GB2312" w:eastAsia="仿宋_GB2312" w:cs="楷体_GB2312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仿宋_GB2312" w:hAnsi="楷体_GB2312" w:eastAsia="仿宋_GB2312" w:cs="楷体_GB2312"/>
          <w:sz w:val="32"/>
          <w:szCs w:val="32"/>
          <w:shd w:val="clear" w:color="auto" w:fill="FFFFFF"/>
          <w:lang w:val="en-US" w:eastAsia="zh-CN"/>
        </w:rPr>
        <w:t>见附件2</w:t>
      </w:r>
      <w:r>
        <w:rPr>
          <w:rFonts w:hint="eastAsia" w:ascii="仿宋_GB2312" w:hAnsi="楷体_GB2312" w:eastAsia="仿宋_GB2312" w:cs="楷体_GB2312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仿宋_GB2312" w:hAnsi="楷体_GB2312" w:eastAsia="仿宋_GB2312" w:cs="楷体_GB2312"/>
          <w:sz w:val="32"/>
          <w:szCs w:val="32"/>
          <w:shd w:val="clear" w:color="auto" w:fill="FFFFFF"/>
        </w:rPr>
        <w:t>评选出</w:t>
      </w:r>
      <w:r>
        <w:rPr>
          <w:rFonts w:hint="eastAsia" w:ascii="仿宋_GB2312" w:hAnsi="楷体_GB2312" w:eastAsia="仿宋_GB2312" w:cs="楷体_GB2312"/>
          <w:sz w:val="32"/>
          <w:szCs w:val="32"/>
          <w:shd w:val="clear" w:color="auto" w:fill="FFFFFF"/>
          <w:lang w:val="en-US" w:eastAsia="zh-CN"/>
        </w:rPr>
        <w:t>本学院励志</w:t>
      </w:r>
      <w:r>
        <w:rPr>
          <w:rFonts w:hint="eastAsia" w:ascii="仿宋_GB2312" w:hAnsi="楷体_GB2312" w:eastAsia="仿宋_GB2312" w:cs="楷体_GB2312"/>
          <w:sz w:val="32"/>
          <w:szCs w:val="32"/>
          <w:shd w:val="clear" w:color="auto" w:fill="FFFFFF"/>
        </w:rPr>
        <w:t>之星，</w:t>
      </w:r>
      <w:r>
        <w:rPr>
          <w:rFonts w:hint="eastAsia" w:ascii="仿宋_GB2312" w:hAnsi="仿宋_GB2312" w:eastAsia="仿宋_GB2312" w:cs="仿宋_GB2312"/>
          <w:sz w:val="32"/>
          <w:szCs w:val="32"/>
        </w:rPr>
        <w:t>公示</w:t>
      </w:r>
      <w:r>
        <w:rPr>
          <w:rFonts w:hint="eastAsia" w:ascii="仿宋_GB2312" w:hAnsi="Times New Roman" w:eastAsia="仿宋_GB2312" w:cs="Times New Roman"/>
          <w:sz w:val="32"/>
          <w:szCs w:val="32"/>
        </w:rPr>
        <w:t>无异议后，报学校奖学金评审委员会审核</w:t>
      </w:r>
      <w:r>
        <w:rPr>
          <w:rFonts w:hint="eastAsia" w:ascii="仿宋_GB2312" w:hAnsi="楷体_GB2312" w:eastAsia="仿宋_GB2312" w:cs="楷体_GB2312"/>
          <w:sz w:val="32"/>
          <w:szCs w:val="32"/>
          <w:shd w:val="clear" w:color="auto" w:fill="FFFFFF"/>
        </w:rPr>
        <w:t>。</w:t>
      </w:r>
      <w:r>
        <w:rPr>
          <w:rFonts w:hint="eastAsia" w:ascii="仿宋_GB2312" w:hAnsi="楷体_GB2312" w:eastAsia="仿宋_GB2312" w:cs="楷体_GB2312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并以学院为单位提交如下材料：</w:t>
      </w:r>
    </w:p>
    <w:p w14:paraId="5CA2288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eastAsia" w:ascii="仿宋_GB2312" w:hAnsi="Times New Roman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  <w:lang w:val="en-US" w:eastAsia="zh-CN"/>
        </w:rPr>
        <w:t>1.</w:t>
      </w:r>
      <w:r>
        <w:rPr>
          <w:rFonts w:hint="eastAsia" w:ascii="仿宋_GB2312" w:hAnsi="Times New Roman" w:eastAsia="仿宋_GB2312"/>
          <w:color w:val="000000"/>
          <w:sz w:val="32"/>
          <w:szCs w:val="32"/>
        </w:rPr>
        <w:t>《济宁医学院“励志之星”申请审批表》《济宁医学院“励志之星”情况一览表》</w:t>
      </w:r>
      <w:r>
        <w:rPr>
          <w:rFonts w:hint="eastAsia" w:ascii="仿宋_GB2312" w:hAnsi="Times New Roman" w:eastAsia="仿宋_GB2312"/>
          <w:color w:val="000000"/>
          <w:sz w:val="32"/>
          <w:szCs w:val="32"/>
          <w:lang w:eastAsia="zh-CN"/>
        </w:rPr>
        <w:t>（</w:t>
      </w:r>
      <w:r>
        <w:rPr>
          <w:rFonts w:hint="eastAsia" w:ascii="仿宋_GB2312" w:hAnsi="Times New Roman" w:eastAsia="仿宋_GB2312"/>
          <w:color w:val="000000"/>
          <w:sz w:val="32"/>
          <w:szCs w:val="32"/>
          <w:lang w:val="en-US" w:eastAsia="zh-CN"/>
        </w:rPr>
        <w:t>见附件3、4</w:t>
      </w:r>
      <w:r>
        <w:rPr>
          <w:rFonts w:hint="eastAsia" w:ascii="仿宋_GB2312" w:hAnsi="Times New Roman" w:eastAsia="仿宋_GB2312"/>
          <w:color w:val="000000"/>
          <w:sz w:val="32"/>
          <w:szCs w:val="32"/>
          <w:lang w:eastAsia="zh-CN"/>
        </w:rPr>
        <w:t>）</w:t>
      </w:r>
    </w:p>
    <w:p w14:paraId="226AA0A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Times New Roman"/>
          <w:sz w:val="32"/>
          <w:szCs w:val="24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/>
          <w:color w:val="000000"/>
          <w:sz w:val="32"/>
          <w:szCs w:val="32"/>
        </w:rPr>
        <w:t>《</w:t>
      </w:r>
      <w:r>
        <w:rPr>
          <w:rFonts w:hint="eastAsia" w:ascii="仿宋_GB2312" w:hAnsi="Times New Roman" w:eastAsia="仿宋_GB2312"/>
          <w:color w:val="000000"/>
          <w:sz w:val="32"/>
          <w:szCs w:val="32"/>
        </w:rPr>
        <w:t>济宁医学院“励志之星”申请审批表</w:t>
      </w:r>
      <w:r>
        <w:rPr>
          <w:rFonts w:hint="eastAsia" w:ascii="仿宋_GB2312" w:eastAsia="仿宋_GB2312"/>
          <w:color w:val="000000"/>
          <w:sz w:val="32"/>
          <w:szCs w:val="32"/>
        </w:rPr>
        <w:t>》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中所填奖项需提交荣誉证书（</w:t>
      </w:r>
      <w:r>
        <w:rPr>
          <w:rFonts w:hint="eastAsia" w:ascii="仿宋_GB2312" w:hAnsi="仿宋_GB2312" w:eastAsia="仿宋_GB2312" w:cs="Times New Roman"/>
          <w:sz w:val="32"/>
          <w:szCs w:val="24"/>
        </w:rPr>
        <w:t>扫描合成一个PDF文件</w:t>
      </w:r>
      <w:r>
        <w:rPr>
          <w:rFonts w:hint="eastAsia" w:ascii="仿宋_GB2312" w:hAnsi="仿宋_GB2312" w:eastAsia="仿宋_GB2312" w:cs="Times New Roman"/>
          <w:sz w:val="32"/>
          <w:szCs w:val="24"/>
          <w:lang w:eastAsia="zh-CN"/>
        </w:rPr>
        <w:t>，</w:t>
      </w:r>
      <w:r>
        <w:rPr>
          <w:rFonts w:hint="eastAsia" w:ascii="仿宋_GB2312" w:hAnsi="仿宋_GB2312" w:eastAsia="仿宋_GB2312" w:cs="Times New Roman"/>
          <w:sz w:val="32"/>
          <w:szCs w:val="24"/>
        </w:rPr>
        <w:t>命名格式</w:t>
      </w:r>
      <w:r>
        <w:rPr>
          <w:rFonts w:hint="eastAsia" w:ascii="仿宋_GB2312" w:hAnsi="仿宋_GB2312" w:eastAsia="仿宋_GB2312" w:cs="Times New Roman"/>
          <w:sz w:val="32"/>
          <w:szCs w:val="24"/>
          <w:lang w:eastAsia="zh-CN"/>
        </w:rPr>
        <w:t>为</w:t>
      </w:r>
      <w:r>
        <w:rPr>
          <w:rFonts w:hint="eastAsia" w:ascii="仿宋_GB2312" w:hAnsi="仿宋_GB2312" w:eastAsia="仿宋_GB2312" w:cs="Times New Roman"/>
          <w:sz w:val="32"/>
          <w:szCs w:val="24"/>
        </w:rPr>
        <w:t>学院+姓名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），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同时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提交</w:t>
      </w:r>
      <w:r>
        <w:rPr>
          <w:rFonts w:hint="eastAsia" w:ascii="仿宋_GB2312" w:hAnsi="仿宋_GB2312" w:eastAsia="仿宋_GB2312" w:cs="Times New Roman"/>
          <w:sz w:val="32"/>
          <w:szCs w:val="24"/>
        </w:rPr>
        <w:t>获奖学生成绩单一份(带教务处公章</w:t>
      </w:r>
      <w:r>
        <w:rPr>
          <w:rFonts w:hint="eastAsia" w:ascii="仿宋_GB2312" w:hAnsi="仿宋_GB2312" w:eastAsia="仿宋_GB2312" w:cs="Times New Roman"/>
          <w:sz w:val="32"/>
          <w:szCs w:val="24"/>
          <w:lang w:eastAsia="zh-CN"/>
        </w:rPr>
        <w:t>的</w:t>
      </w:r>
      <w:r>
        <w:rPr>
          <w:rFonts w:hint="eastAsia" w:ascii="仿宋_GB2312" w:hAnsi="仿宋_GB2312" w:eastAsia="仿宋_GB2312" w:cs="Times New Roman"/>
          <w:sz w:val="32"/>
          <w:szCs w:val="24"/>
        </w:rPr>
        <w:t>PDF</w:t>
      </w:r>
      <w:r>
        <w:rPr>
          <w:rFonts w:hint="eastAsia" w:ascii="仿宋_GB2312" w:hAnsi="仿宋_GB2312" w:eastAsia="仿宋_GB2312" w:cs="Times New Roman"/>
          <w:sz w:val="32"/>
          <w:szCs w:val="24"/>
          <w:lang w:val="en-US" w:eastAsia="zh-CN"/>
        </w:rPr>
        <w:t>文件</w:t>
      </w:r>
      <w:r>
        <w:rPr>
          <w:rFonts w:hint="eastAsia" w:ascii="仿宋_GB2312" w:hAnsi="仿宋_GB2312" w:eastAsia="仿宋_GB2312" w:cs="Times New Roman"/>
          <w:sz w:val="32"/>
          <w:szCs w:val="24"/>
        </w:rPr>
        <w:t>)。</w:t>
      </w:r>
    </w:p>
    <w:p w14:paraId="4AD05C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以上材料于4月2日上午10:00前提交电子版及签字盖章PDF版。</w:t>
      </w:r>
    </w:p>
    <w:p w14:paraId="475B5E5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kern w:val="2"/>
          <w:sz w:val="32"/>
          <w:szCs w:val="32"/>
          <w:lang w:val="en-US" w:eastAsia="zh-CN" w:bidi="ar-SA"/>
        </w:rPr>
        <w:t>（三）</w:t>
      </w:r>
      <w:r>
        <w:rPr>
          <w:rFonts w:hint="eastAsia" w:ascii="楷体_GB2312" w:hAnsi="楷体_GB2312" w:eastAsia="楷体_GB2312" w:cs="楷体_GB2312"/>
          <w:sz w:val="32"/>
          <w:szCs w:val="32"/>
        </w:rPr>
        <w:t>学校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评选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4月2日-4月9日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</w:t>
      </w:r>
    </w:p>
    <w:p w14:paraId="7CDC3F9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学校奖学金评审委员会审核学院学生资助工作小组提交的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“励志之星”</w:t>
      </w:r>
      <w:r>
        <w:rPr>
          <w:rFonts w:hint="eastAsia" w:ascii="仿宋_GB2312" w:hAnsi="Times New Roman" w:eastAsia="仿宋_GB2312" w:cs="Times New Roman"/>
          <w:sz w:val="32"/>
          <w:szCs w:val="32"/>
        </w:rPr>
        <w:t>建议名单，并组织现场评审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（时间、地点另行通知）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，评审结果报学校学生资助工作领导小组审定。</w:t>
      </w:r>
    </w:p>
    <w:p w14:paraId="6401774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kern w:val="2"/>
          <w:sz w:val="32"/>
          <w:szCs w:val="32"/>
          <w:lang w:val="en-US" w:eastAsia="zh-CN" w:bidi="ar-SA"/>
        </w:rPr>
        <w:t>（四）</w:t>
      </w:r>
      <w:r>
        <w:rPr>
          <w:rFonts w:hint="eastAsia" w:ascii="楷体_GB2312" w:hAnsi="楷体_GB2312" w:eastAsia="楷体_GB2312" w:cs="楷体_GB2312"/>
          <w:sz w:val="32"/>
          <w:szCs w:val="32"/>
        </w:rPr>
        <w:t>名单审定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4月10日-4月17日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</w:t>
      </w:r>
    </w:p>
    <w:p w14:paraId="38F6C46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学校学生资助工作领导小组审定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“励志之星”</w:t>
      </w:r>
      <w:r>
        <w:rPr>
          <w:rFonts w:hint="eastAsia" w:ascii="仿宋_GB2312" w:hAnsi="仿宋_GB2312" w:eastAsia="仿宋_GB2312" w:cs="仿宋_GB2312"/>
          <w:sz w:val="32"/>
          <w:szCs w:val="32"/>
        </w:rPr>
        <w:t>建议名单，公示5个工作日，公示无异议后，确定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“励志之星”</w:t>
      </w:r>
      <w:r>
        <w:rPr>
          <w:rFonts w:hint="eastAsia" w:ascii="仿宋_GB2312" w:hAnsi="仿宋_GB2312" w:eastAsia="仿宋_GB2312" w:cs="仿宋_GB2312"/>
          <w:sz w:val="32"/>
          <w:szCs w:val="32"/>
        </w:rPr>
        <w:t>评审结果</w:t>
      </w:r>
      <w:r>
        <w:rPr>
          <w:rFonts w:hint="eastAsia" w:ascii="仿宋_GB2312" w:hAnsi="Times New Roman" w:eastAsia="仿宋_GB2312" w:cs="Times New Roman"/>
          <w:sz w:val="32"/>
          <w:szCs w:val="32"/>
        </w:rPr>
        <w:t>。</w:t>
      </w:r>
    </w:p>
    <w:p w14:paraId="1E0EB03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40" w:lineRule="exact"/>
        <w:ind w:left="630" w:leftChars="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/>
          <w:sz w:val="32"/>
          <w:szCs w:val="32"/>
        </w:rPr>
        <w:t>评选要求</w:t>
      </w:r>
    </w:p>
    <w:p w14:paraId="016ECD9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555"/>
        <w:textAlignment w:val="auto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>高度重视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color w:val="000000"/>
          <w:sz w:val="32"/>
          <w:szCs w:val="32"/>
        </w:rPr>
        <w:t>各学院要高度重视“励志之星”评选工作，认真做好宣传发动与组织实施，充分发挥先进典型示范引领作用，引导广大学生自立自强、励志成才。</w:t>
      </w:r>
    </w:p>
    <w:p w14:paraId="10F0A9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eastAsia="zh-CN"/>
        </w:rPr>
        <w:t>（二）公平公正。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各学院要严格对照评选标准与评审程序，坚持公平、公正、公开原则，确保评选过程规范、申报材料完整、评审依据充分，扎实做好本学院评选及公示工作。</w:t>
      </w:r>
    </w:p>
    <w:p w14:paraId="6902259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eastAsia="zh-CN"/>
        </w:rPr>
        <w:t>（三）畅通渠道。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各学院要全面落实信息公开要求，畅通学生意见反馈渠道，按规定公布本学院监督电话及邮箱，并及时向学生公布学校监督电话：0537-3616071</w:t>
      </w:r>
      <w:r>
        <w:rPr>
          <w:rFonts w:hint="eastAsia" w:ascii="仿宋_GB2312" w:eastAsia="仿宋_GB2312"/>
          <w:color w:val="000000"/>
          <w:sz w:val="32"/>
          <w:szCs w:val="32"/>
        </w:rPr>
        <w:t>。</w:t>
      </w:r>
    </w:p>
    <w:p w14:paraId="179E706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555"/>
        <w:textAlignment w:val="auto"/>
        <w:rPr>
          <w:rFonts w:hint="default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联系人：康鑫汝  联系电话：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0537-3616071</w:t>
      </w:r>
    </w:p>
    <w:p w14:paraId="003ECA5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555"/>
        <w:textAlignment w:val="auto"/>
        <w:rPr>
          <w:rFonts w:hint="eastAsia" w:ascii="仿宋_GB2312" w:hAnsi="Times New Roman" w:eastAsia="仿宋_GB2312"/>
          <w:sz w:val="32"/>
          <w:szCs w:val="32"/>
        </w:rPr>
      </w:pPr>
    </w:p>
    <w:p w14:paraId="3DBFA3D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left="1598" w:leftChars="304" w:hanging="960" w:hangingChars="300"/>
        <w:textAlignment w:val="auto"/>
        <w:rPr>
          <w:rFonts w:hint="eastAsia"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附件：</w:t>
      </w:r>
      <w:r>
        <w:rPr>
          <w:rFonts w:hint="eastAsia" w:ascii="仿宋_GB2312" w:hAnsi="Times New Roman" w:eastAsia="仿宋_GB2312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/>
          <w:color w:val="000000"/>
          <w:sz w:val="32"/>
          <w:szCs w:val="32"/>
        </w:rPr>
        <w:t>.</w:t>
      </w:r>
      <w:r>
        <w:rPr>
          <w:rFonts w:hint="eastAsia" w:ascii="仿宋_GB2312" w:hAnsi="Times New Roman" w:eastAsia="仿宋_GB2312"/>
          <w:color w:val="000000"/>
          <w:sz w:val="32"/>
          <w:szCs w:val="32"/>
          <w:lang w:val="en-US" w:eastAsia="zh-CN"/>
        </w:rPr>
        <w:t>济宁医学院“励志之星”评选办法</w:t>
      </w:r>
    </w:p>
    <w:p w14:paraId="78D6648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left="1596" w:leftChars="760" w:firstLine="0" w:firstLineChars="0"/>
        <w:textAlignment w:val="auto"/>
        <w:rPr>
          <w:rFonts w:hint="default" w:ascii="仿宋_GB2312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  <w:lang w:val="en-US" w:eastAsia="zh-CN"/>
        </w:rPr>
        <w:t>2.济宁医学院“励志之星”名额分配表</w:t>
      </w:r>
    </w:p>
    <w:p w14:paraId="28DA568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left="1596" w:leftChars="760" w:firstLine="0" w:firstLineChars="0"/>
        <w:textAlignment w:val="auto"/>
        <w:rPr>
          <w:rFonts w:hint="eastAsia"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  <w:lang w:val="en-US" w:eastAsia="zh-CN"/>
        </w:rPr>
        <w:t>3.济宁医学院“励志之星”</w:t>
      </w:r>
      <w:r>
        <w:rPr>
          <w:rFonts w:hint="eastAsia" w:ascii="仿宋_GB2312" w:hAnsi="Times New Roman" w:eastAsia="仿宋_GB2312"/>
          <w:color w:val="000000"/>
          <w:sz w:val="32"/>
          <w:szCs w:val="32"/>
        </w:rPr>
        <w:t>申请审批表</w:t>
      </w:r>
    </w:p>
    <w:p w14:paraId="365191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left="1596" w:leftChars="760"/>
        <w:textAlignment w:val="auto"/>
        <w:rPr>
          <w:rFonts w:hint="eastAsia"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color w:val="000000"/>
          <w:sz w:val="32"/>
          <w:szCs w:val="32"/>
        </w:rPr>
        <w:t>.</w:t>
      </w:r>
      <w:r>
        <w:rPr>
          <w:rFonts w:hint="eastAsia" w:ascii="仿宋_GB2312" w:hAnsi="Times New Roman" w:eastAsia="仿宋_GB2312"/>
          <w:color w:val="000000"/>
          <w:sz w:val="32"/>
          <w:szCs w:val="32"/>
          <w:lang w:val="en-US" w:eastAsia="zh-CN"/>
        </w:rPr>
        <w:t>济宁医学院“励志之星”</w:t>
      </w:r>
      <w:r>
        <w:rPr>
          <w:rFonts w:hint="eastAsia" w:ascii="仿宋_GB2312" w:hAnsi="Times New Roman" w:eastAsia="仿宋_GB2312"/>
          <w:color w:val="000000"/>
          <w:sz w:val="32"/>
          <w:szCs w:val="32"/>
        </w:rPr>
        <w:t>情况一览表</w:t>
      </w:r>
    </w:p>
    <w:p w14:paraId="34D851C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40" w:lineRule="exact"/>
        <w:ind w:firstLine="310" w:firstLineChars="100"/>
        <w:jc w:val="right"/>
        <w:textAlignment w:val="auto"/>
        <w:rPr>
          <w:rFonts w:ascii="仿宋_GB2312" w:hAnsi="宋体" w:eastAsia="仿宋_GB2312" w:cs="仿宋_GB2312"/>
          <w:color w:val="000000"/>
          <w:kern w:val="0"/>
          <w:sz w:val="31"/>
          <w:szCs w:val="31"/>
          <w:lang w:bidi="ar"/>
        </w:rPr>
      </w:pPr>
    </w:p>
    <w:p w14:paraId="485FFD3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40" w:lineRule="exact"/>
        <w:ind w:firstLine="310" w:firstLineChars="100"/>
        <w:jc w:val="right"/>
        <w:textAlignment w:val="auto"/>
        <w:rPr>
          <w:rFonts w:ascii="仿宋_GB2312" w:hAnsi="宋体" w:eastAsia="仿宋_GB2312" w:cs="仿宋_GB2312"/>
          <w:color w:val="000000"/>
          <w:kern w:val="0"/>
          <w:sz w:val="31"/>
          <w:szCs w:val="31"/>
          <w:lang w:bidi="ar"/>
        </w:rPr>
      </w:pPr>
    </w:p>
    <w:p w14:paraId="416610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40" w:lineRule="exact"/>
        <w:ind w:right="1240" w:firstLine="310" w:firstLineChars="100"/>
        <w:jc w:val="righ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bidi="ar"/>
        </w:rPr>
        <w:t>学生工作处</w:t>
      </w:r>
    </w:p>
    <w:p w14:paraId="57B137E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40" w:lineRule="exact"/>
        <w:ind w:right="930" w:firstLine="310" w:firstLineChars="100"/>
        <w:jc w:val="righ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 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bidi="ar"/>
        </w:rPr>
        <w:t>202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6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bidi="ar"/>
        </w:rPr>
        <w:t>年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3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bidi="ar"/>
        </w:rPr>
        <w:t>月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18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bidi="ar"/>
        </w:rPr>
        <w:t>日</w:t>
      </w:r>
    </w:p>
    <w:p w14:paraId="07E914DD"/>
    <w:sectPr>
      <w:footerReference r:id="rId3" w:type="default"/>
      <w:pgSz w:w="11906" w:h="16838"/>
      <w:pgMar w:top="1191" w:right="1644" w:bottom="1191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8E04E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2F463B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92F463B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732647"/>
    <w:rsid w:val="05EF3C27"/>
    <w:rsid w:val="070752C8"/>
    <w:rsid w:val="1BA809D0"/>
    <w:rsid w:val="22270570"/>
    <w:rsid w:val="26131100"/>
    <w:rsid w:val="33D97E69"/>
    <w:rsid w:val="3477404D"/>
    <w:rsid w:val="35B94AD6"/>
    <w:rsid w:val="3CDE204C"/>
    <w:rsid w:val="4916670A"/>
    <w:rsid w:val="4A050E30"/>
    <w:rsid w:val="4A121587"/>
    <w:rsid w:val="4E3E5D3B"/>
    <w:rsid w:val="4F5A6B92"/>
    <w:rsid w:val="5627254A"/>
    <w:rsid w:val="5790043D"/>
    <w:rsid w:val="65FD4443"/>
    <w:rsid w:val="6A5F04A2"/>
    <w:rsid w:val="6A7A6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888</Words>
  <Characters>939</Characters>
  <Lines>0</Lines>
  <Paragraphs>0</Paragraphs>
  <TotalTime>12</TotalTime>
  <ScaleCrop>false</ScaleCrop>
  <LinksUpToDate>false</LinksUpToDate>
  <CharactersWithSpaces>944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2026-03-16T02:22:00Z</dcterms:created>
  <dc:creator>Administrator.DESKTOP-MGVHEGT</dc:creator>
  <cp:lastModifiedBy>LL</cp:lastModifiedBy>
  <cp:lastPrinted>2026-03-17T08:46:00Z</cp:lastPrinted>
  <dcterms:modified xsi:type="dcterms:W3CDTF">2026-03-17T08:58:10Z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eyJoZGlkIjoiZGFhMDBhMzY3NDkxZjgxMjgyYmI5YjRlMzk2N2MzY2UiLCJ1c2VySWQiOiI1NTM0MjI2OTgifQ==</vt:lpwstr>
  </property>
  <property fmtid="{D5CDD505-2E9C-101B-9397-08002B2CF9AE}" pid="4" name="ICV">
    <vt:lpwstr>4E402F6372A24CFD98F9F70F854411F4_12</vt:lpwstr>
  </property>
</Properties>
</file>