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7C6F3" w14:textId="77777777" w:rsidR="001F65A3" w:rsidRDefault="008D4E69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济宁医学院</w:t>
      </w:r>
    </w:p>
    <w:p w14:paraId="7357B558" w14:textId="77777777" w:rsidR="001F65A3" w:rsidRDefault="008D4E69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第七十七期大爱讲堂</w:t>
      </w:r>
    </w:p>
    <w:p w14:paraId="61929C04" w14:textId="77777777" w:rsidR="001F65A3" w:rsidRDefault="001F65A3">
      <w:pPr>
        <w:widowControl/>
        <w:shd w:val="clear" w:color="auto" w:fill="FFFFFF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</w:p>
    <w:p w14:paraId="65F740F7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一、主讲人</w:t>
      </w:r>
    </w:p>
    <w:p w14:paraId="37804633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王保平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教授</w:t>
      </w:r>
    </w:p>
    <w:p w14:paraId="16223609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黑体" w:hAnsi="仿宋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二</w:t>
      </w:r>
      <w:r>
        <w:rPr>
          <w:rFonts w:ascii="黑体" w:eastAsia="黑体" w:hAnsi="黑体" w:cs="宋体"/>
          <w:kern w:val="0"/>
          <w:sz w:val="32"/>
          <w:szCs w:val="32"/>
        </w:rPr>
        <w:t>、</w:t>
      </w:r>
      <w:r>
        <w:rPr>
          <w:rFonts w:ascii="黑体" w:eastAsia="黑体" w:hAnsi="黑体" w:cs="宋体" w:hint="eastAsia"/>
          <w:kern w:val="0"/>
          <w:sz w:val="32"/>
          <w:szCs w:val="32"/>
        </w:rPr>
        <w:t>时间、地点</w:t>
      </w:r>
    </w:p>
    <w:p w14:paraId="7D2141B5" w14:textId="77777777" w:rsidR="001F65A3" w:rsidRDefault="008D4E6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日（周三）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</w:p>
    <w:p w14:paraId="08F120A5" w14:textId="1642BFF7" w:rsidR="001F65A3" w:rsidRDefault="008D4E69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太白湖</w:t>
      </w:r>
      <w:r>
        <w:rPr>
          <w:rFonts w:ascii="仿宋_GB2312" w:eastAsia="仿宋_GB2312" w:hAnsi="仿宋" w:cs="宋体"/>
          <w:kern w:val="0"/>
          <w:sz w:val="32"/>
          <w:szCs w:val="32"/>
        </w:rPr>
        <w:t>校区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博学楼（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图文信息楼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五楼报告厅</w:t>
      </w:r>
      <w:bookmarkStart w:id="0" w:name="_GoBack"/>
      <w:bookmarkEnd w:id="0"/>
    </w:p>
    <w:p w14:paraId="05E0597C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三</w:t>
      </w:r>
      <w:r>
        <w:rPr>
          <w:rFonts w:ascii="黑体" w:eastAsia="黑体" w:hAnsi="黑体" w:cs="宋体"/>
          <w:kern w:val="0"/>
          <w:sz w:val="32"/>
          <w:szCs w:val="32"/>
        </w:rPr>
        <w:t>、</w:t>
      </w:r>
      <w:r>
        <w:rPr>
          <w:rFonts w:ascii="黑体" w:eastAsia="黑体" w:hAnsi="黑体" w:cs="宋体" w:hint="eastAsia"/>
          <w:kern w:val="0"/>
          <w:sz w:val="32"/>
          <w:szCs w:val="32"/>
        </w:rPr>
        <w:t>主题</w:t>
      </w:r>
    </w:p>
    <w:p w14:paraId="275F1C5F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《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如何成长为优秀的儒医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》</w:t>
      </w:r>
    </w:p>
    <w:p w14:paraId="73DDF232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《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血液稀释自体再生——长寿医学的新方向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》</w:t>
      </w:r>
    </w:p>
    <w:p w14:paraId="445A2C46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四</w:t>
      </w:r>
      <w:r>
        <w:rPr>
          <w:rFonts w:ascii="黑体" w:eastAsia="黑体" w:hAnsi="黑体" w:cs="宋体"/>
          <w:kern w:val="0"/>
          <w:sz w:val="32"/>
          <w:szCs w:val="32"/>
        </w:rPr>
        <w:t>、</w:t>
      </w:r>
      <w:r>
        <w:rPr>
          <w:rFonts w:ascii="黑体" w:eastAsia="黑体" w:hAnsi="黑体" w:cs="宋体" w:hint="eastAsia"/>
          <w:kern w:val="0"/>
          <w:sz w:val="32"/>
          <w:szCs w:val="32"/>
        </w:rPr>
        <w:t>参加</w:t>
      </w:r>
      <w:r>
        <w:rPr>
          <w:rFonts w:ascii="黑体" w:eastAsia="黑体" w:hAnsi="黑体" w:cs="宋体"/>
          <w:kern w:val="0"/>
          <w:sz w:val="32"/>
          <w:szCs w:val="32"/>
        </w:rPr>
        <w:t>人员</w:t>
      </w:r>
    </w:p>
    <w:p w14:paraId="624CE121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学生工作</w:t>
      </w:r>
      <w:proofErr w:type="gramStart"/>
      <w:r>
        <w:rPr>
          <w:rFonts w:ascii="仿宋_GB2312" w:eastAsia="仿宋_GB2312" w:hAnsi="仿宋" w:cs="宋体" w:hint="eastAsia"/>
          <w:kern w:val="0"/>
          <w:sz w:val="32"/>
          <w:szCs w:val="32"/>
        </w:rPr>
        <w:t>处相关</w:t>
      </w:r>
      <w:proofErr w:type="gramEnd"/>
      <w:r>
        <w:rPr>
          <w:rFonts w:ascii="仿宋_GB2312" w:eastAsia="仿宋_GB2312" w:hAnsi="仿宋" w:cs="宋体" w:hint="eastAsia"/>
          <w:kern w:val="0"/>
          <w:sz w:val="32"/>
          <w:szCs w:val="32"/>
        </w:rPr>
        <w:t>工作人员和</w:t>
      </w:r>
      <w:r>
        <w:rPr>
          <w:rFonts w:ascii="仿宋_GB2312" w:eastAsia="仿宋_GB2312" w:hAnsi="仿宋" w:cs="宋体"/>
          <w:kern w:val="0"/>
          <w:sz w:val="32"/>
          <w:szCs w:val="32"/>
        </w:rPr>
        <w:t>学生代表</w:t>
      </w:r>
    </w:p>
    <w:p w14:paraId="274A6FB6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五</w:t>
      </w:r>
      <w:r>
        <w:rPr>
          <w:rFonts w:ascii="黑体" w:eastAsia="黑体" w:hAnsi="黑体" w:cs="宋体"/>
          <w:kern w:val="0"/>
          <w:sz w:val="32"/>
          <w:szCs w:val="32"/>
        </w:rPr>
        <w:t>、</w:t>
      </w:r>
      <w:r>
        <w:rPr>
          <w:rFonts w:ascii="黑体" w:eastAsia="黑体" w:hAnsi="黑体" w:cs="宋体" w:hint="eastAsia"/>
          <w:kern w:val="0"/>
          <w:sz w:val="32"/>
          <w:szCs w:val="32"/>
        </w:rPr>
        <w:t>有关</w:t>
      </w:r>
      <w:r>
        <w:rPr>
          <w:rFonts w:ascii="黑体" w:eastAsia="黑体" w:hAnsi="黑体" w:cs="宋体"/>
          <w:kern w:val="0"/>
          <w:sz w:val="32"/>
          <w:szCs w:val="32"/>
        </w:rPr>
        <w:t>要求</w:t>
      </w:r>
    </w:p>
    <w:p w14:paraId="633BA054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1.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参会学生通过“到梦空间”报名（报名时间为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仿宋" w:cs="宋体"/>
          <w:kern w:val="0"/>
          <w:sz w:val="32"/>
          <w:szCs w:val="32"/>
        </w:rPr>
        <w:t>1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仿宋" w:cs="宋体"/>
          <w:kern w:val="0"/>
          <w:sz w:val="32"/>
          <w:szCs w:val="32"/>
        </w:rPr>
        <w:t>4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8:00-</w:t>
      </w:r>
      <w:r>
        <w:rPr>
          <w:rFonts w:ascii="仿宋_GB2312" w:eastAsia="仿宋_GB2312" w:hAnsi="仿宋" w:cs="宋体"/>
          <w:kern w:val="0"/>
          <w:sz w:val="32"/>
          <w:szCs w:val="32"/>
        </w:rPr>
        <w:t>2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2:00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）。</w:t>
      </w:r>
    </w:p>
    <w:p w14:paraId="0AB96CA6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2.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请参会人员提前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仿宋" w:cs="宋体"/>
          <w:kern w:val="0"/>
          <w:sz w:val="32"/>
          <w:szCs w:val="32"/>
        </w:rPr>
        <w:t>0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分钟到达会场。活动开始前将手机关机或调至静音，活动期间严肃会场纪律，禁止交头接耳、玩手机等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行为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14:paraId="3AC99254" w14:textId="77777777" w:rsidR="001F65A3" w:rsidRDefault="001F65A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</w:p>
    <w:p w14:paraId="2D3C8068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联系人：王文铖；联系电话：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666189</w:t>
      </w:r>
    </w:p>
    <w:p w14:paraId="036156D2" w14:textId="77777777" w:rsidR="001F65A3" w:rsidRDefault="001F65A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14:paraId="2F46788A" w14:textId="77777777" w:rsidR="001F65A3" w:rsidRDefault="008D4E69">
      <w:pPr>
        <w:spacing w:line="560" w:lineRule="exact"/>
        <w:jc w:val="center"/>
        <w:rPr>
          <w:rFonts w:ascii="Times New Roman" w:eastAsia="仿宋_GB2312" w:hAnsi="Times New Roman"/>
          <w:sz w:val="32"/>
          <w:szCs w:val="44"/>
        </w:rPr>
      </w:pPr>
      <w:r>
        <w:rPr>
          <w:rFonts w:ascii="Times New Roman" w:eastAsia="仿宋_GB2312" w:hAnsi="Times New Roman" w:hint="eastAsia"/>
          <w:sz w:val="32"/>
          <w:szCs w:val="44"/>
        </w:rPr>
        <w:t xml:space="preserve">                   </w:t>
      </w:r>
      <w:r>
        <w:rPr>
          <w:rFonts w:ascii="Times New Roman" w:eastAsia="仿宋_GB2312" w:hAnsi="Times New Roman"/>
          <w:sz w:val="32"/>
          <w:szCs w:val="44"/>
        </w:rPr>
        <w:t xml:space="preserve">           </w:t>
      </w:r>
      <w:r>
        <w:rPr>
          <w:rFonts w:ascii="Times New Roman" w:eastAsia="仿宋_GB2312" w:hAnsi="Times New Roman"/>
          <w:sz w:val="32"/>
          <w:szCs w:val="44"/>
        </w:rPr>
        <w:t>学生工作处</w:t>
      </w:r>
    </w:p>
    <w:p w14:paraId="5551D1C5" w14:textId="77777777" w:rsidR="001F65A3" w:rsidRDefault="008D4E69">
      <w:pPr>
        <w:spacing w:line="560" w:lineRule="exact"/>
        <w:ind w:firstLineChars="1700" w:firstLine="54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2025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仿宋" w:cs="宋体"/>
          <w:kern w:val="0"/>
          <w:sz w:val="32"/>
          <w:szCs w:val="32"/>
        </w:rPr>
        <w:t>1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仿宋" w:cs="宋体"/>
          <w:kern w:val="0"/>
          <w:sz w:val="32"/>
          <w:szCs w:val="32"/>
        </w:rPr>
        <w:t>3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日</w:t>
      </w:r>
    </w:p>
    <w:p w14:paraId="7D6E6C25" w14:textId="77777777" w:rsidR="001F65A3" w:rsidRDefault="001F65A3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  <w:sectPr w:rsidR="001F65A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78AD248" w14:textId="77777777" w:rsidR="001F65A3" w:rsidRDefault="008D4E69">
      <w:pPr>
        <w:widowControl/>
        <w:shd w:val="clear" w:color="auto" w:fill="FFFFFF"/>
        <w:spacing w:line="5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附：主讲人简介</w:t>
      </w:r>
    </w:p>
    <w:p w14:paraId="11B378CE" w14:textId="77777777" w:rsidR="001F65A3" w:rsidRDefault="008D4E69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王保平</w:t>
      </w:r>
      <w:r>
        <w:rPr>
          <w:rFonts w:ascii="仿宋_GB2312" w:eastAsia="仿宋_GB2312" w:hAnsi="仿宋" w:cs="宋体"/>
          <w:kern w:val="0"/>
          <w:sz w:val="32"/>
          <w:szCs w:val="32"/>
        </w:rPr>
        <w:t>，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血液稀释自体再生医学创始人、济宁老年血管病医院创始人，诺贝尔奖得主国际科学交流协会杰出科技创新奖获得者。济宁医学院、济宁电视台客座教授，泰国皇室成员特邀健康顾问。英国皇家医学会会士、美国纽约科学院院士、中国侨联理事、中国科学家协会会员。其“血液稀释·自体再生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中西医整合医学研究”课题列为国家卫生健康委“十四五”规划全国重点课题，并荣获国家</w:t>
      </w:r>
      <w:proofErr w:type="gramStart"/>
      <w:r>
        <w:rPr>
          <w:rFonts w:ascii="仿宋_GB2312" w:eastAsia="仿宋_GB2312" w:hAnsi="仿宋" w:cs="宋体" w:hint="eastAsia"/>
          <w:kern w:val="0"/>
          <w:sz w:val="32"/>
          <w:szCs w:val="32"/>
        </w:rPr>
        <w:t>卫健委教研</w:t>
      </w:r>
      <w:proofErr w:type="gramEnd"/>
      <w:r>
        <w:rPr>
          <w:rFonts w:ascii="仿宋_GB2312" w:eastAsia="仿宋_GB2312" w:hAnsi="仿宋" w:cs="宋体" w:hint="eastAsia"/>
          <w:kern w:val="0"/>
          <w:sz w:val="32"/>
          <w:szCs w:val="32"/>
        </w:rPr>
        <w:t>成果一等奖。先后在国内外杂志发表论文近百篇，曾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仿宋" w:cs="宋体"/>
          <w:kern w:val="0"/>
          <w:sz w:val="32"/>
          <w:szCs w:val="32"/>
        </w:rPr>
        <w:t>00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多次受邀在人民大会堂、钓鱼台国宾馆、中国科学院会堂及北京大学、清华大学、协和大学演讲。受到美国、日本、德国、法国、澳大利亚、俄罗斯、沙特阿拉伯、埃及、迪拜（阿联酋）等四十余个国家及地区的关注。曾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3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次受邀参加诺贝尔奖获得者医学峰会并做重要演讲。荣获“孔子奖章·仁爱奖”“中华人文医学奖”“山东省归侨侨眷先进个人”“山东省敬老模范个人”“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3.15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个人荣誉奖章”“感动济宁十大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慈善人物”“孔孟之乡十大儒商”“全国孝亲敬老之星”“山东省优秀医院院长”“济宁市诚信院长”等荣誉。多次载入“中国名人录”“世界名人录”“美国名人录”“剑桥名人录”等。</w:t>
      </w:r>
    </w:p>
    <w:p w14:paraId="72ADBF9B" w14:textId="77777777" w:rsidR="001F65A3" w:rsidRDefault="001F65A3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</w:p>
    <w:sectPr w:rsidR="001F65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DA4"/>
    <w:rsid w:val="00004465"/>
    <w:rsid w:val="001F65A3"/>
    <w:rsid w:val="002D7B54"/>
    <w:rsid w:val="00343671"/>
    <w:rsid w:val="003A656F"/>
    <w:rsid w:val="004A2F66"/>
    <w:rsid w:val="004B00C7"/>
    <w:rsid w:val="004C5581"/>
    <w:rsid w:val="005B7B3B"/>
    <w:rsid w:val="006D75B7"/>
    <w:rsid w:val="007461C9"/>
    <w:rsid w:val="007659F9"/>
    <w:rsid w:val="00827B3B"/>
    <w:rsid w:val="00846EB2"/>
    <w:rsid w:val="008C3868"/>
    <w:rsid w:val="008C57FF"/>
    <w:rsid w:val="008D4E69"/>
    <w:rsid w:val="00965189"/>
    <w:rsid w:val="00B264E1"/>
    <w:rsid w:val="00BB7316"/>
    <w:rsid w:val="00C42A74"/>
    <w:rsid w:val="00D249A6"/>
    <w:rsid w:val="00E03DA4"/>
    <w:rsid w:val="00F572F1"/>
    <w:rsid w:val="00F961BA"/>
    <w:rsid w:val="01DB7918"/>
    <w:rsid w:val="034A70C0"/>
    <w:rsid w:val="0F3F1AA3"/>
    <w:rsid w:val="1763636F"/>
    <w:rsid w:val="1A845C98"/>
    <w:rsid w:val="1B2F758D"/>
    <w:rsid w:val="1DE32918"/>
    <w:rsid w:val="2CA455C9"/>
    <w:rsid w:val="2FFA2BDE"/>
    <w:rsid w:val="3DD928B5"/>
    <w:rsid w:val="3FBA6E21"/>
    <w:rsid w:val="400E0430"/>
    <w:rsid w:val="4EAB4F7D"/>
    <w:rsid w:val="512446A6"/>
    <w:rsid w:val="5BAB5397"/>
    <w:rsid w:val="634C629D"/>
    <w:rsid w:val="6582201B"/>
    <w:rsid w:val="696F620E"/>
    <w:rsid w:val="70F72433"/>
    <w:rsid w:val="76D54D3A"/>
    <w:rsid w:val="776A29E0"/>
    <w:rsid w:val="77732DB5"/>
    <w:rsid w:val="7911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633BD8-424C-4131-AA27-C145B33F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basedOn w:val="a0"/>
    <w:qFormat/>
    <w:rPr>
      <w:i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</dc:creator>
  <cp:lastModifiedBy>lenovo</cp:lastModifiedBy>
  <cp:revision>11</cp:revision>
  <cp:lastPrinted>2025-05-06T08:14:00Z</cp:lastPrinted>
  <dcterms:created xsi:type="dcterms:W3CDTF">2025-04-30T01:45:00Z</dcterms:created>
  <dcterms:modified xsi:type="dcterms:W3CDTF">2025-11-03T06:13:00Z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eyJoZGlkIjoiZDZhYjM2MzMzNGVmOGZkN2EyNmM4ZDlmMjYwYWFlM2YiLCJ1c2VySWQiOiI1NTM0NDU1OTMifQ==</vt:lpwstr>
  </property>
  <property fmtid="{D5CDD505-2E9C-101B-9397-08002B2CF9AE}" pid="4" name="ICV">
    <vt:lpwstr>A4AC91E5E7FB4BA7BFBD8120A312F97F_13</vt:lpwstr>
  </property>
</Properties>
</file>