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9BEFBE">
      <w:pPr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关于征集就业典型人物事迹和案例的通知</w:t>
      </w:r>
    </w:p>
    <w:p w14:paraId="61E3F9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55813A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</w:t>
      </w:r>
      <w:r>
        <w:rPr>
          <w:rFonts w:hint="eastAsia" w:ascii="仿宋_GB2312" w:hAnsi="仿宋_GB2312" w:eastAsia="仿宋_GB2312" w:cs="仿宋_GB2312"/>
          <w:sz w:val="32"/>
          <w:szCs w:val="32"/>
        </w:rPr>
        <w:t>学院：</w:t>
      </w:r>
    </w:p>
    <w:p w14:paraId="42167187"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根据工作安排，请梳理近3年（2023-2025届）毕业生就业典型人物事迹和案例，要求亮点突出、特色鲜明，具有宣传性和代表性，以第三人称视角撰写，限1500字，图/表附后。请以学院为单位于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11月27日17:00前提交材料。</w:t>
      </w:r>
    </w:p>
    <w:p w14:paraId="2D863CFD"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1927782">
      <w:pPr>
        <w:ind w:firstLine="640" w:firstLineChars="200"/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联系人：朱文瑄，0537-3616072</w:t>
      </w:r>
    </w:p>
    <w:p w14:paraId="33F0528A"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1E013BB"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DEDBEE2">
      <w:pPr>
        <w:ind w:firstLine="6080" w:firstLineChars="19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学生工作处</w:t>
      </w:r>
    </w:p>
    <w:p w14:paraId="6106A72C">
      <w:pPr>
        <w:ind w:firstLine="5760" w:firstLineChars="18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2025年11月26日</w:t>
      </w:r>
    </w:p>
    <w:p w14:paraId="69211589">
      <w:pPr>
        <w:ind w:firstLine="5760" w:firstLineChars="18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A8593A2">
      <w:pPr>
        <w:ind w:firstLine="5760" w:firstLineChars="18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343E208">
      <w:pPr>
        <w:ind w:firstLine="5760" w:firstLineChars="18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5C768B4">
      <w:pPr>
        <w:ind w:firstLine="5760" w:firstLineChars="18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4C212B7">
      <w:pPr>
        <w:ind w:firstLine="5760" w:firstLineChars="18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B37A593">
      <w:pPr>
        <w:ind w:firstLine="5760" w:firstLineChars="18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187BF20">
      <w:pPr>
        <w:ind w:firstLine="480" w:firstLineChars="200"/>
        <w:jc w:val="both"/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587485"/>
    <w:rsid w:val="054A6600"/>
    <w:rsid w:val="0A337547"/>
    <w:rsid w:val="41A2189A"/>
    <w:rsid w:val="4E22716A"/>
    <w:rsid w:val="60EB5688"/>
    <w:rsid w:val="633D7285"/>
    <w:rsid w:val="68B02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99"/>
    <w:pPr>
      <w:ind w:firstLine="420" w:firstLineChars="200"/>
    </w:pPr>
    <w:rPr>
      <w:rFonts w:ascii="Calibri" w:hAnsi="Calibri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168</Characters>
  <Lines>0</Lines>
  <Paragraphs>0</Paragraphs>
  <TotalTime>2</TotalTime>
  <ScaleCrop>false</ScaleCrop>
  <LinksUpToDate>false</LinksUpToDate>
  <CharactersWithSpaces>168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2025-11-26T00:10:00Z</dcterms:created>
  <dc:creator>15541</dc:creator>
  <cp:lastModifiedBy>小菊子</cp:lastModifiedBy>
  <dcterms:modified xsi:type="dcterms:W3CDTF">2025-11-26T01:19:57Z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eyJoZGlkIjoiMzM3ZTUyMDAzMWRkOTg0MWRlODQ2OTMyNjUxZTQyMGQiLCJ1c2VySWQiOiI2MTAyNDM0NDkifQ==</vt:lpwstr>
  </property>
  <property fmtid="{D5CDD505-2E9C-101B-9397-08002B2CF9AE}" pid="4" name="ICV">
    <vt:lpwstr>210DAF4F5B3F43C6B110F0C2CB9FA729_12</vt:lpwstr>
  </property>
</Properties>
</file>