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B8CFE"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关于做好202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年田径运动会（济宁校区）学生安排有关工作的通知</w:t>
      </w:r>
    </w:p>
    <w:p w14:paraId="489A4716">
      <w:pPr>
        <w:widowControl/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2315DE4D">
      <w:pPr>
        <w:widowControl/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各学院：</w:t>
      </w:r>
    </w:p>
    <w:p w14:paraId="32C7EB78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根据学校202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年田径运动会（济宁校区）有关工作安排，为进一步做好运动会期间学生安排有关工作，确保运动会顺利进行，现将有关事项通知如下：</w:t>
      </w:r>
    </w:p>
    <w:p w14:paraId="697CDBF0">
      <w:pPr>
        <w:widowControl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一、集合时间</w:t>
      </w:r>
    </w:p>
    <w:p w14:paraId="2520B8F4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参加运动会的学生观众于4月2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日（周四）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上午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7:40前，到指定区域（见附件）和位置就坐完毕。</w:t>
      </w:r>
    </w:p>
    <w:p w14:paraId="3067AA33">
      <w:pPr>
        <w:widowControl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二、物品领用</w:t>
      </w:r>
    </w:p>
    <w:p w14:paraId="1700CA38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学校为各学院统一发放帐篷、桌椅等有关物品（发放数量和领取安排见附件）。运动会期间所需其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物品由各学院自行准备。</w:t>
      </w:r>
      <w:bookmarkStart w:id="0" w:name="_GoBack"/>
      <w:bookmarkEnd w:id="0"/>
    </w:p>
    <w:p w14:paraId="0DA1E545">
      <w:pPr>
        <w:widowControl/>
        <w:spacing w:line="56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三、工作要求</w:t>
      </w:r>
    </w:p>
    <w:p w14:paraId="2D6BAF6A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1.各学院根据分配场地空间安排参会学生观众数量。</w:t>
      </w:r>
    </w:p>
    <w:p w14:paraId="1817E859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2.运动会期间，所有学生观众需着校服参加，并按照分配区域和位置就坐，不得随意调换场地，不得进入运动员比赛区域。</w:t>
      </w:r>
    </w:p>
    <w:p w14:paraId="0DA13DBF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3.运动会期间，学校将组织对各学院学生观众秩序、卫生、环境等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专项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检查，检查结果作为精神文明代表队评选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重要依据。</w:t>
      </w:r>
    </w:p>
    <w:p w14:paraId="5AC29E2E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4.运动会期间，各学院所展示物品不得带有商业广告，不得组织校外商家进入到运动场进行宣传。</w:t>
      </w:r>
    </w:p>
    <w:p w14:paraId="66CE561D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5.各学院要爱护好学校发放的有关物品，不得损害或丢失，闭幕式结束后当天归还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原借出处。</w:t>
      </w:r>
    </w:p>
    <w:p w14:paraId="4C38CA25">
      <w:pPr>
        <w:widowControl/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4A48A4A5">
      <w:pPr>
        <w:widowControl/>
        <w:spacing w:line="560" w:lineRule="exact"/>
        <w:ind w:left="1598" w:leftChars="304" w:hanging="960" w:hangingChars="3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附件：1.202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年田径运动会（济宁校区）物品领用安排</w:t>
      </w:r>
    </w:p>
    <w:p w14:paraId="26701F82">
      <w:pPr>
        <w:widowControl/>
        <w:spacing w:line="560" w:lineRule="exact"/>
        <w:ind w:left="1596" w:leftChars="760" w:firstLine="0" w:firstLineChars="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2025年田径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运动会（济宁校区）学生观众座区分布图</w:t>
      </w:r>
    </w:p>
    <w:p w14:paraId="02FDD910">
      <w:pPr>
        <w:widowControl/>
        <w:spacing w:line="560" w:lineRule="exact"/>
        <w:ind w:firstLine="1600" w:firstLineChars="5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5A2B9202">
      <w:pPr>
        <w:widowControl/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208D4F4E">
      <w:pPr>
        <w:widowControl/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47D2DF9C">
      <w:pPr>
        <w:widowControl/>
        <w:spacing w:line="560" w:lineRule="exact"/>
        <w:ind w:firstLine="5440" w:firstLineChars="17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学生工作处</w:t>
      </w:r>
    </w:p>
    <w:p w14:paraId="4B110288">
      <w:pPr>
        <w:widowControl/>
        <w:spacing w:line="560" w:lineRule="exact"/>
        <w:ind w:firstLine="5120" w:firstLineChars="16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年4月2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</w:t>
      </w:r>
    </w:p>
    <w:p w14:paraId="0BD55C6B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0F42273D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734882BD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719FB4F5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3197A34B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67341D24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45F1EC1E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1E9F4184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2E5384A9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6BFECE76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10474391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40D178E4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4EE11FE3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6CD58A63">
      <w:pPr>
        <w:spacing w:line="520" w:lineRule="exact"/>
        <w:rPr>
          <w:rFonts w:ascii="仿宋_GB2312" w:eastAsia="仿宋_GB2312"/>
          <w:sz w:val="32"/>
          <w:szCs w:val="44"/>
        </w:rPr>
      </w:pPr>
    </w:p>
    <w:p w14:paraId="7834F972">
      <w:pPr>
        <w:spacing w:line="520" w:lineRule="exact"/>
        <w:rPr>
          <w:rFonts w:hint="eastAsia" w:ascii="黑体" w:hAnsi="黑体" w:eastAsia="黑体" w:cs="黑体"/>
          <w:sz w:val="32"/>
          <w:szCs w:val="44"/>
        </w:rPr>
      </w:pPr>
      <w:r>
        <w:rPr>
          <w:rFonts w:hint="eastAsia" w:ascii="黑体" w:hAnsi="黑体" w:eastAsia="黑体" w:cs="黑体"/>
          <w:sz w:val="32"/>
          <w:szCs w:val="44"/>
        </w:rPr>
        <w:t>附件1</w:t>
      </w:r>
    </w:p>
    <w:p w14:paraId="31755C4B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6E09E4AB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年田径运动会（济宁校区）</w:t>
      </w:r>
    </w:p>
    <w:p w14:paraId="465E5102">
      <w:pPr>
        <w:spacing w:line="520" w:lineRule="exact"/>
        <w:jc w:val="center"/>
        <w:rPr>
          <w:rFonts w:eastAsia="方正小标宋简体"/>
        </w:rPr>
      </w:pPr>
      <w:r>
        <w:rPr>
          <w:rFonts w:hint="eastAsia" w:ascii="方正小标宋简体" w:eastAsia="方正小标宋简体"/>
          <w:sz w:val="44"/>
          <w:szCs w:val="44"/>
        </w:rPr>
        <w:t>物品领用安排</w:t>
      </w:r>
    </w:p>
    <w:p w14:paraId="5E3A234E"/>
    <w:p w14:paraId="47C53E22"/>
    <w:p w14:paraId="586EB64C"/>
    <w:tbl>
      <w:tblPr>
        <w:tblStyle w:val="2"/>
        <w:tblW w:w="86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247"/>
        <w:gridCol w:w="2205"/>
        <w:gridCol w:w="2670"/>
      </w:tblGrid>
      <w:tr w14:paraId="7DA76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5B81D9C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部门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B7BB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帐篷数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04CAF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移动桌椅</w:t>
            </w:r>
          </w:p>
          <w:p w14:paraId="770CC01A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（套）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30F3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具体领取时间</w:t>
            </w:r>
          </w:p>
          <w:p w14:paraId="6E9AF8BB"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（4月2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日）</w:t>
            </w:r>
          </w:p>
        </w:tc>
      </w:tr>
      <w:tr w14:paraId="0345B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1A4288C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临床医学院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310F">
            <w:pPr>
              <w:widowControl/>
              <w:jc w:val="center"/>
              <w:textAlignment w:val="center"/>
              <w:rPr>
                <w:rFonts w:hint="default" w:ascii="仿宋_GB2312" w:hAnsi="等线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35CA">
            <w:pPr>
              <w:widowControl/>
              <w:jc w:val="center"/>
              <w:textAlignment w:val="center"/>
              <w:rPr>
                <w:rFonts w:hint="default" w:ascii="仿宋_GB2312" w:hAnsi="等线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82A4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11:30—11:50</w:t>
            </w:r>
          </w:p>
        </w:tc>
      </w:tr>
      <w:tr w14:paraId="640B7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7AB57B7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公共卫生学院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DC996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35221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3E474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11:50—12:05</w:t>
            </w:r>
          </w:p>
        </w:tc>
      </w:tr>
      <w:tr w14:paraId="4D1A5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A7F8F51">
            <w:pPr>
              <w:widowControl/>
              <w:jc w:val="center"/>
              <w:textAlignment w:val="center"/>
              <w:rPr>
                <w:rFonts w:ascii="仿宋_GB2312" w:hAnsi="等线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精神卫生学院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C912D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168F5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8302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12:05—12:20</w:t>
            </w:r>
          </w:p>
        </w:tc>
      </w:tr>
      <w:tr w14:paraId="2B32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46556D5">
            <w:pPr>
              <w:widowControl/>
              <w:jc w:val="center"/>
              <w:textAlignment w:val="center"/>
              <w:rPr>
                <w:rFonts w:hint="default" w:ascii="仿宋_GB2312" w:hAnsi="等线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val="en-US" w:eastAsia="zh-CN"/>
              </w:rPr>
              <w:t>护理学院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59B2B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641C0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63AE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12:20—12:35</w:t>
            </w:r>
          </w:p>
        </w:tc>
      </w:tr>
      <w:tr w14:paraId="12553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0D80C29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医学影像与检验学院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AD999">
            <w:pPr>
              <w:widowControl/>
              <w:jc w:val="center"/>
              <w:textAlignment w:val="center"/>
              <w:rPr>
                <w:rFonts w:hint="default" w:ascii="仿宋_GB2312" w:hAnsi="等线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9803">
            <w:pPr>
              <w:widowControl/>
              <w:jc w:val="center"/>
              <w:textAlignment w:val="center"/>
              <w:rPr>
                <w:rFonts w:hint="default" w:ascii="仿宋_GB2312" w:hAnsi="等线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AD190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12:35—12:50</w:t>
            </w:r>
          </w:p>
        </w:tc>
      </w:tr>
      <w:tr w14:paraId="502E8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71C474D">
            <w:pPr>
              <w:widowControl/>
              <w:jc w:val="center"/>
              <w:textAlignment w:val="center"/>
              <w:rPr>
                <w:rFonts w:ascii="仿宋_GB2312" w:hAnsi="等线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法医</w:t>
            </w: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62A9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64C3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FACF4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12:50—13:05</w:t>
            </w:r>
          </w:p>
        </w:tc>
      </w:tr>
      <w:tr w14:paraId="652C4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481F7B8">
            <w:pPr>
              <w:widowControl/>
              <w:jc w:val="center"/>
              <w:textAlignment w:val="center"/>
              <w:rPr>
                <w:rFonts w:ascii="仿宋_GB2312" w:hAnsi="等线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口腔医学院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74A4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FFACB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BD6C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13:05—13:20</w:t>
            </w:r>
          </w:p>
        </w:tc>
      </w:tr>
      <w:tr w14:paraId="0215B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7025972">
            <w:pPr>
              <w:widowControl/>
              <w:jc w:val="center"/>
              <w:textAlignment w:val="center"/>
              <w:rPr>
                <w:rFonts w:ascii="仿宋_GB2312" w:hAnsi="等线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中西医结合学院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BA63">
            <w:pPr>
              <w:widowControl/>
              <w:jc w:val="center"/>
              <w:textAlignment w:val="center"/>
              <w:rPr>
                <w:rFonts w:ascii="仿宋_GB2312" w:hAnsi="等线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E9C71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48E33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13:20—13:35</w:t>
            </w:r>
          </w:p>
        </w:tc>
      </w:tr>
      <w:tr w14:paraId="3A2F0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50220BC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康复医学院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9DE1D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862B9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C9F23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等线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13:</w:t>
            </w: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val="en-US" w:eastAsia="zh-CN" w:bidi="ar"/>
              </w:rPr>
              <w:t>35</w:t>
            </w: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—13:5</w:t>
            </w: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val="en-US" w:eastAsia="zh-CN" w:bidi="ar"/>
              </w:rPr>
              <w:t>0</w:t>
            </w:r>
          </w:p>
        </w:tc>
      </w:tr>
      <w:tr w14:paraId="1BAC9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1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DA7CD5E">
            <w:pPr>
              <w:widowControl/>
              <w:jc w:val="center"/>
              <w:textAlignment w:val="center"/>
              <w:rPr>
                <w:rFonts w:ascii="仿宋_GB2312" w:hAnsi="等线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医药工程学院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6719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AB83">
            <w:pPr>
              <w:widowControl/>
              <w:jc w:val="center"/>
              <w:textAlignment w:val="center"/>
              <w:rPr>
                <w:rFonts w:hint="eastAsia" w:ascii="仿宋_GB2312" w:hAnsi="等线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等线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A5F1C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28"/>
                <w:szCs w:val="28"/>
                <w:lang w:bidi="ar"/>
              </w:rPr>
              <w:t>——</w:t>
            </w:r>
          </w:p>
        </w:tc>
      </w:tr>
    </w:tbl>
    <w:p w14:paraId="17E5ACA1">
      <w:pPr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注：请各学院务必按照规定时间到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体育场看台下大健美操教室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领取运动会所需物资，领取的物资在闭幕式结束当天还回原借出处，联系人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孙英硕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（电话：15763936369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2176E"/>
    <w:rsid w:val="06EC7F92"/>
    <w:rsid w:val="32230569"/>
    <w:rsid w:val="32E860BE"/>
    <w:rsid w:val="3C4E2A76"/>
    <w:rsid w:val="4CF957FB"/>
    <w:rsid w:val="62DD22DA"/>
    <w:rsid w:val="67F2176E"/>
    <w:rsid w:val="790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705</Words>
  <Characters>828</Characters>
  <Lines>0</Lines>
  <Paragraphs>0</Paragraphs>
  <TotalTime>4</TotalTime>
  <ScaleCrop>false</ScaleCrop>
  <LinksUpToDate>false</LinksUpToDate>
  <CharactersWithSpaces>828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2025-04-18T09:55:00Z</dcterms:created>
  <dc:creator>过你就像过清晨的马路</dc:creator>
  <cp:lastModifiedBy>过你就像过清晨的马路</cp:lastModifiedBy>
  <dcterms:modified xsi:type="dcterms:W3CDTF">2025-04-21T08:39:48Z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DBE2B1B1E0E94620B75CE9C97CD8E471_13</vt:lpwstr>
  </property>
  <property fmtid="{D5CDD505-2E9C-101B-9397-08002B2CF9AE}" pid="4" name="KSOTemplateDocerSaveRecord">
    <vt:lpwstr>eyJoZGlkIjoiYjY0MzgzNGVkNWQ2NWI2Njk4ODI0ZGI5NjViNzgyYzAiLCJ1c2VySWQiOiI5MzYxNTg0NTAifQ==</vt:lpwstr>
  </property>
</Properties>
</file>