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169144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u w:val="none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u w:val="none"/>
        </w:rPr>
        <w:t>关于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u w:val="none"/>
          <w:lang w:val="en-US" w:eastAsia="zh-CN"/>
        </w:rPr>
        <w:t>做好</w:t>
      </w:r>
    </w:p>
    <w:p w14:paraId="35DA4EF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u w:val="none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u w:val="none"/>
        </w:rPr>
        <w:t>202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u w:val="none"/>
          <w:lang w:val="en-US" w:eastAsia="zh-CN"/>
        </w:rPr>
        <w:t>5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u w:val="none"/>
        </w:rPr>
        <w:t>届毕业生档案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u w:val="none"/>
          <w:lang w:val="en-US" w:eastAsia="zh-CN"/>
        </w:rPr>
        <w:t>整理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u w:val="none"/>
        </w:rPr>
        <w:t>的通知</w:t>
      </w:r>
    </w:p>
    <w:p w14:paraId="78DC0E8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u w:val="none"/>
        </w:rPr>
      </w:pPr>
    </w:p>
    <w:p w14:paraId="4053268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u w:val="none"/>
        </w:rPr>
      </w:pPr>
      <w:r>
        <w:rPr>
          <w:rFonts w:hint="eastAsia" w:ascii="仿宋_GB2312" w:hAnsi="仿宋_GB2312" w:eastAsia="仿宋_GB2312" w:cs="仿宋_GB2312"/>
          <w:u w:val="none"/>
        </w:rPr>
        <w:t>各学院：</w:t>
      </w:r>
    </w:p>
    <w:p w14:paraId="1842B2C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/>
          <w:u w:val="none"/>
        </w:rPr>
      </w:pPr>
      <w:r>
        <w:rPr>
          <w:rFonts w:hint="eastAsia" w:ascii="仿宋_GB2312" w:hAnsi="仿宋_GB2312" w:eastAsia="仿宋_GB2312" w:cs="仿宋_GB2312"/>
          <w:u w:val="none"/>
          <w:lang w:val="en-US" w:eastAsia="zh-CN"/>
        </w:rPr>
        <w:t>为做好2025届毕业生档案转递工作，根据安排，开展毕业生档案材料整理工作，现将相关事项通知如下：</w:t>
      </w:r>
      <w:r>
        <w:rPr>
          <w:rFonts w:hint="eastAsia" w:ascii="仿宋_GB2312" w:hAnsi="仿宋_GB2312" w:eastAsia="仿宋_GB2312" w:cs="仿宋_GB2312"/>
          <w:u w:val="none"/>
        </w:rPr>
        <w:t xml:space="preserve"> </w:t>
      </w:r>
    </w:p>
    <w:p w14:paraId="4814179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/>
          <w:u w:val="none"/>
        </w:rPr>
      </w:pPr>
      <w:r>
        <w:rPr>
          <w:rFonts w:hint="eastAsia" w:ascii="黑体" w:hAnsi="黑体" w:eastAsia="黑体" w:cs="黑体"/>
          <w:u w:val="none"/>
          <w:lang w:val="en-US" w:eastAsia="zh-CN"/>
        </w:rPr>
        <w:t>一、时间安排</w:t>
      </w:r>
    </w:p>
    <w:p w14:paraId="39C9A38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/>
          <w:u w:val="none"/>
        </w:rPr>
      </w:pPr>
      <w:r>
        <w:rPr>
          <w:rFonts w:hint="eastAsia"/>
          <w:u w:val="none"/>
          <w:lang w:val="en-US" w:eastAsia="zh-CN"/>
        </w:rPr>
        <w:t>即日起至6月30日前（如有变化随时通知）</w:t>
      </w:r>
    </w:p>
    <w:p w14:paraId="3722838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/>
          <w:u w:val="none"/>
        </w:rPr>
      </w:pPr>
      <w:r>
        <w:rPr>
          <w:rFonts w:hint="eastAsia" w:ascii="黑体" w:hAnsi="黑体" w:eastAsia="黑体" w:cs="黑体"/>
          <w:u w:val="none"/>
          <w:lang w:val="en-US" w:eastAsia="zh-CN"/>
        </w:rPr>
        <w:t>二、相关事项</w:t>
      </w:r>
    </w:p>
    <w:p w14:paraId="7E2D8F9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u w:val="none"/>
          <w:lang w:eastAsia="zh-CN"/>
        </w:rPr>
      </w:pPr>
      <w:r>
        <w:rPr>
          <w:rFonts w:hint="eastAsia" w:ascii="仿宋_GB2312" w:hAnsi="仿宋_GB2312" w:eastAsia="仿宋_GB2312" w:cs="仿宋_GB2312"/>
          <w:u w:val="none"/>
          <w:lang w:eastAsia="zh-CN"/>
        </w:rPr>
        <w:t>（</w:t>
      </w:r>
      <w:r>
        <w:rPr>
          <w:rFonts w:hint="eastAsia" w:ascii="仿宋_GB2312" w:hAnsi="仿宋_GB2312" w:eastAsia="仿宋_GB2312" w:cs="仿宋_GB2312"/>
          <w:u w:val="none"/>
          <w:lang w:val="en-US" w:eastAsia="zh-CN"/>
        </w:rPr>
        <w:t>一</w:t>
      </w:r>
      <w:r>
        <w:rPr>
          <w:rFonts w:hint="eastAsia" w:ascii="仿宋_GB2312" w:hAnsi="仿宋_GB2312" w:eastAsia="仿宋_GB2312" w:cs="仿宋_GB2312"/>
          <w:u w:val="none"/>
          <w:lang w:eastAsia="zh-CN"/>
        </w:rPr>
        <w:t>）</w:t>
      </w:r>
      <w:r>
        <w:rPr>
          <w:rFonts w:hint="eastAsia" w:ascii="仿宋_GB2312" w:hAnsi="仿宋_GB2312" w:eastAsia="仿宋_GB2312" w:cs="仿宋_GB2312"/>
          <w:u w:val="none"/>
        </w:rPr>
        <w:t>档案材料应包含以下内容</w:t>
      </w:r>
      <w:r>
        <w:rPr>
          <w:rFonts w:hint="eastAsia" w:ascii="仿宋_GB2312" w:hAnsi="仿宋_GB2312" w:eastAsia="仿宋_GB2312" w:cs="仿宋_GB2312"/>
          <w:u w:val="none"/>
          <w:lang w:eastAsia="zh-CN"/>
        </w:rPr>
        <w:t>：</w:t>
      </w:r>
      <w:r>
        <w:rPr>
          <w:rFonts w:hint="eastAsia" w:ascii="仿宋_GB2312" w:hAnsi="仿宋_GB2312" w:eastAsia="仿宋_GB2312" w:cs="仿宋_GB2312"/>
          <w:u w:val="none"/>
        </w:rPr>
        <w:t>1.新生入学资格审查材料、2.电子档案、3.成绩单、4.学位证明、5.毕业生登记表、6.实习材料、7.奖励材料、8.处分材料、9.党员材料、10.团员材料、11.高中档案、12.第二课堂成绩单、13.学籍卡、14.档案转递单。近1-2年档案袋封面内容略有差异，上述内容如果档案袋上未有，可以在表格后面增加</w:t>
      </w:r>
      <w:r>
        <w:rPr>
          <w:rFonts w:hint="eastAsia" w:ascii="仿宋_GB2312" w:hAnsi="仿宋_GB2312" w:eastAsia="仿宋_GB2312" w:cs="仿宋_GB2312"/>
          <w:u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u w:val="none"/>
          <w:lang w:val="en-US" w:eastAsia="zh-CN"/>
        </w:rPr>
        <w:t>或领取新版档案袋</w:t>
      </w:r>
      <w:r>
        <w:rPr>
          <w:rFonts w:hint="eastAsia" w:ascii="仿宋_GB2312" w:hAnsi="仿宋_GB2312" w:eastAsia="仿宋_GB2312" w:cs="仿宋_GB2312"/>
          <w:u w:val="none"/>
        </w:rPr>
        <w:t>。</w:t>
      </w:r>
    </w:p>
    <w:p w14:paraId="3C44A8A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u w:val="none"/>
        </w:rPr>
      </w:pPr>
      <w:r>
        <w:rPr>
          <w:rFonts w:hint="eastAsia" w:ascii="仿宋_GB2312" w:hAnsi="仿宋_GB2312" w:eastAsia="仿宋_GB2312" w:cs="仿宋_GB2312"/>
          <w:u w:val="none"/>
          <w:lang w:eastAsia="zh-CN"/>
        </w:rPr>
        <w:t>（</w:t>
      </w:r>
      <w:r>
        <w:rPr>
          <w:rFonts w:hint="eastAsia" w:ascii="仿宋_GB2312" w:hAnsi="仿宋_GB2312" w:eastAsia="仿宋_GB2312" w:cs="仿宋_GB2312"/>
          <w:u w:val="none"/>
          <w:lang w:val="en-US" w:eastAsia="zh-CN"/>
        </w:rPr>
        <w:t>二</w:t>
      </w:r>
      <w:r>
        <w:rPr>
          <w:rFonts w:hint="eastAsia" w:ascii="仿宋_GB2312" w:hAnsi="仿宋_GB2312" w:eastAsia="仿宋_GB2312" w:cs="仿宋_GB2312"/>
          <w:u w:val="none"/>
          <w:lang w:eastAsia="zh-CN"/>
        </w:rPr>
        <w:t>）</w:t>
      </w:r>
      <w:r>
        <w:rPr>
          <w:rFonts w:hint="eastAsia" w:ascii="仿宋_GB2312" w:hAnsi="仿宋_GB2312" w:eastAsia="仿宋_GB2312" w:cs="仿宋_GB2312"/>
          <w:u w:val="none"/>
        </w:rPr>
        <w:t>严格、规范整理档案。</w:t>
      </w:r>
      <w:r>
        <w:rPr>
          <w:rFonts w:hint="eastAsia" w:ascii="仿宋_GB2312" w:hAnsi="仿宋_GB2312" w:eastAsia="仿宋_GB2312" w:cs="仿宋_GB2312"/>
          <w:color w:val="000000" w:themeColor="text1"/>
          <w:u w:val="none"/>
          <w14:textFill>
            <w14:solidFill>
              <w14:schemeClr w14:val="tx1"/>
            </w14:solidFill>
          </w14:textFill>
        </w:rPr>
        <w:t>档案邮寄前请不要密封，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 w:themeColor="text1"/>
          <w:u w:val="none"/>
          <w14:textFill>
            <w14:solidFill>
              <w14:schemeClr w14:val="tx1"/>
            </w14:solidFill>
          </w14:textFill>
        </w:rPr>
        <w:t>学院整理完档案后请填写《档案材料清单》</w:t>
      </w:r>
      <w:r>
        <w:rPr>
          <w:rFonts w:hint="eastAsia" w:ascii="仿宋_GB2312" w:hAnsi="仿宋_GB2312" w:cs="仿宋_GB2312"/>
          <w:color w:val="000000" w:themeColor="text1"/>
          <w:u w:val="none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仿宋_GB2312" w:hAnsi="仿宋_GB2312" w:cs="仿宋_GB2312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先进行学院自查，完成后报学生工作处，将统一安排学院互查和学生工作处抽查</w:t>
      </w:r>
      <w:r>
        <w:rPr>
          <w:rFonts w:hint="eastAsia" w:ascii="仿宋_GB2312" w:hAnsi="仿宋_GB2312" w:eastAsia="仿宋_GB2312" w:cs="仿宋_GB2312"/>
          <w:color w:val="000000" w:themeColor="text1"/>
          <w:u w:val="none"/>
          <w14:textFill>
            <w14:solidFill>
              <w14:schemeClr w14:val="tx1"/>
            </w14:solidFill>
          </w14:textFill>
        </w:rPr>
        <w:t>。档案检查完，放入档案转递单后再封口、盖章、邮寄</w:t>
      </w:r>
      <w:r>
        <w:rPr>
          <w:rFonts w:hint="eastAsia" w:ascii="仿宋_GB2312" w:hAnsi="仿宋_GB2312" w:cs="仿宋_GB2312"/>
          <w:color w:val="000000" w:themeColor="text1"/>
          <w:u w:val="none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仿宋_GB2312" w:hAnsi="仿宋_GB2312" w:eastAsia="仿宋_GB2312" w:cs="仿宋_GB2312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具体邮寄时间和邮寄相关事项另行通知</w:t>
      </w:r>
      <w:r>
        <w:rPr>
          <w:rFonts w:hint="eastAsia" w:ascii="仿宋_GB2312" w:hAnsi="仿宋_GB2312" w:cs="仿宋_GB2312"/>
          <w:color w:val="000000" w:themeColor="text1"/>
          <w:u w:val="none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仿宋_GB2312" w:hAnsi="仿宋_GB2312" w:eastAsia="仿宋_GB2312" w:cs="仿宋_GB2312"/>
          <w:u w:val="none"/>
        </w:rPr>
        <w:t>。</w:t>
      </w:r>
    </w:p>
    <w:p w14:paraId="211997E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u w:val="none"/>
        </w:rPr>
      </w:pPr>
      <w:r>
        <w:rPr>
          <w:rFonts w:hint="eastAsia" w:ascii="仿宋_GB2312" w:hAnsi="仿宋_GB2312" w:eastAsia="仿宋_GB2312" w:cs="仿宋_GB2312"/>
          <w:u w:val="none"/>
          <w:lang w:val="en-US" w:eastAsia="zh-CN"/>
        </w:rPr>
        <w:t>（三）注意事项。</w:t>
      </w:r>
      <w:r>
        <w:rPr>
          <w:rFonts w:hint="eastAsia" w:ascii="仿宋_GB2312" w:hAnsi="仿宋_GB2312" w:eastAsia="仿宋_GB2312" w:cs="仿宋_GB2312"/>
          <w:u w:val="none"/>
        </w:rPr>
        <w:t>国家多次明令禁止个人自带档案，否则后果由相关老师和学生自负。</w:t>
      </w:r>
    </w:p>
    <w:p w14:paraId="34129AD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u w:val="none"/>
          <w:lang w:val="en-US" w:eastAsia="zh-CN"/>
        </w:rPr>
      </w:pPr>
    </w:p>
    <w:p w14:paraId="1C8E00F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u w:val="none"/>
          <w:lang w:val="en-US" w:eastAsia="zh-CN"/>
        </w:rPr>
        <w:t>附件：1.</w:t>
      </w:r>
      <w:r>
        <w:rPr>
          <w:rFonts w:hint="eastAsia" w:ascii="仿宋_GB2312" w:hAnsi="仿宋_GB2312" w:eastAsia="仿宋_GB2312" w:cs="仿宋_GB2312"/>
          <w:u w:val="none"/>
        </w:rPr>
        <w:t>档案制作</w:t>
      </w:r>
      <w:r>
        <w:rPr>
          <w:rFonts w:hint="eastAsia" w:ascii="仿宋_GB2312" w:hAnsi="仿宋_GB2312" w:eastAsia="仿宋_GB2312" w:cs="仿宋_GB2312"/>
          <w:u w:val="none"/>
          <w:lang w:val="en-US" w:eastAsia="zh-CN"/>
        </w:rPr>
        <w:t>参考模</w:t>
      </w:r>
      <w:r>
        <w:rPr>
          <w:rFonts w:hint="eastAsia" w:ascii="仿宋_GB2312" w:hAnsi="仿宋_GB2312" w:cs="仿宋_GB2312"/>
          <w:u w:val="none"/>
          <w:lang w:val="en-US" w:eastAsia="zh-CN"/>
        </w:rPr>
        <w:t>板</w:t>
      </w:r>
    </w:p>
    <w:p w14:paraId="171C0AE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1600" w:leftChars="0"/>
        <w:textAlignment w:val="auto"/>
        <w:rPr>
          <w:rFonts w:hint="eastAsia" w:ascii="仿宋_GB2312" w:hAnsi="仿宋_GB2312" w:eastAsia="仿宋_GB2312" w:cs="仿宋_GB2312"/>
          <w:u w:val="none"/>
          <w:lang w:val="en-US" w:eastAsia="zh-CN"/>
        </w:rPr>
      </w:pPr>
      <w:r>
        <w:rPr>
          <w:rFonts w:hint="eastAsia" w:ascii="仿宋_GB2312" w:hAnsi="仿宋_GB2312" w:cs="仿宋_GB2312"/>
          <w:u w:val="none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u w:val="none"/>
          <w:lang w:val="en-US" w:eastAsia="zh-CN"/>
        </w:rPr>
        <w:t>济宁医</w:t>
      </w:r>
      <w:r>
        <w:rPr>
          <w:rFonts w:hint="eastAsia" w:ascii="仿宋_GB2312" w:hAnsi="仿宋_GB2312" w:cs="仿宋_GB2312"/>
          <w:u w:val="none"/>
          <w:lang w:val="en-US" w:eastAsia="zh-CN"/>
        </w:rPr>
        <w:t>学院</w:t>
      </w:r>
      <w:r>
        <w:rPr>
          <w:rFonts w:hint="eastAsia" w:ascii="仿宋_GB2312" w:hAnsi="仿宋_GB2312" w:eastAsia="仿宋_GB2312" w:cs="仿宋_GB2312"/>
          <w:u w:val="none"/>
          <w:lang w:val="en-US" w:eastAsia="zh-CN"/>
        </w:rPr>
        <w:t xml:space="preserve">2025届毕业生档案材料清单 </w:t>
      </w:r>
    </w:p>
    <w:p w14:paraId="6360E31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u w:val="none"/>
          <w:lang w:val="en-US" w:eastAsia="zh-CN"/>
        </w:rPr>
      </w:pPr>
    </w:p>
    <w:p w14:paraId="0070950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u w:val="none"/>
        </w:rPr>
      </w:pPr>
      <w:r>
        <w:rPr>
          <w:rFonts w:hint="eastAsia" w:ascii="仿宋_GB2312" w:hAnsi="仿宋_GB2312" w:eastAsia="仿宋_GB2312" w:cs="仿宋_GB2312"/>
          <w:u w:val="none"/>
          <w:lang w:val="en-US" w:eastAsia="zh-CN"/>
        </w:rPr>
        <w:t>联系人：王秋菊 0633-2983779</w:t>
      </w:r>
      <w:r>
        <w:rPr>
          <w:rFonts w:hint="eastAsia" w:ascii="仿宋_GB2312" w:hAnsi="仿宋_GB2312" w:eastAsia="仿宋_GB2312" w:cs="仿宋_GB2312"/>
          <w:u w:val="none"/>
        </w:rPr>
        <w:t xml:space="preserve"> </w:t>
      </w:r>
    </w:p>
    <w:p w14:paraId="6D16A5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u w:val="none"/>
          <w:lang w:val="en-US" w:eastAsia="zh-CN"/>
        </w:rPr>
        <w:t xml:space="preserve">            朱文瑄 0537-3616072</w:t>
      </w:r>
    </w:p>
    <w:p w14:paraId="7E8B7BD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u w:val="none"/>
        </w:rPr>
        <w:t xml:space="preserve">       </w:t>
      </w:r>
      <w:r>
        <w:rPr>
          <w:rFonts w:hint="eastAsia" w:ascii="仿宋_GB2312" w:hAnsi="仿宋_GB2312" w:eastAsia="仿宋_GB2312" w:cs="仿宋_GB2312"/>
          <w:u w:val="none"/>
          <w:lang w:val="en-US" w:eastAsia="zh-CN"/>
        </w:rPr>
        <w:t xml:space="preserve">    </w:t>
      </w:r>
    </w:p>
    <w:p w14:paraId="370236C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/>
          <w:u w:val="none"/>
          <w:lang w:val="en-US" w:eastAsia="zh-CN"/>
        </w:rPr>
      </w:pPr>
    </w:p>
    <w:p w14:paraId="5F98167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/>
          <w:u w:val="none"/>
          <w:lang w:val="en-US" w:eastAsia="zh-CN"/>
        </w:rPr>
      </w:pPr>
      <w:r>
        <w:rPr>
          <w:rFonts w:hint="eastAsia"/>
          <w:u w:val="none"/>
          <w:lang w:val="en-US" w:eastAsia="zh-CN"/>
        </w:rPr>
        <w:t xml:space="preserve">                                  学生工作处</w:t>
      </w:r>
    </w:p>
    <w:p w14:paraId="191260A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/>
          <w:u w:val="none"/>
          <w:lang w:val="en-US" w:eastAsia="zh-CN"/>
        </w:rPr>
      </w:pPr>
      <w:r>
        <w:rPr>
          <w:rFonts w:hint="eastAsia"/>
          <w:u w:val="none"/>
          <w:lang w:val="en-US" w:eastAsia="zh-CN"/>
        </w:rPr>
        <w:t xml:space="preserve">                               2025年6月16日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033D0E"/>
    <w:rsid w:val="08FE00E1"/>
    <w:rsid w:val="0BB36F95"/>
    <w:rsid w:val="11A8133A"/>
    <w:rsid w:val="1C1D3F3C"/>
    <w:rsid w:val="1C3970DD"/>
    <w:rsid w:val="2C4E56DC"/>
    <w:rsid w:val="39406294"/>
    <w:rsid w:val="4F775D41"/>
    <w:rsid w:val="55256612"/>
    <w:rsid w:val="55B04912"/>
    <w:rsid w:val="60CB2815"/>
    <w:rsid w:val="6CE401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="Times New Roman" w:hAnsi="Times New Roman" w:eastAsia="仿宋_GB2312" w:cs="Times New Roman"/>
      <w:color w:val="000000"/>
      <w:sz w:val="32"/>
      <w:szCs w:val="32"/>
      <w:u w:val="single"/>
      <w:lang w:val="en-US" w:eastAsia="en-US" w:bidi="en-US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465</Words>
  <Characters>524</Characters>
  <Lines>0</Lines>
  <Paragraphs>0</Paragraphs>
  <TotalTime>51</TotalTime>
  <ScaleCrop>false</ScaleCrop>
  <LinksUpToDate>false</LinksUpToDate>
  <CharactersWithSpaces>617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2025-02-27T00:31:00Z</dcterms:created>
  <dc:creator>王秋菊</dc:creator>
  <cp:lastModifiedBy>小菊子</cp:lastModifiedBy>
  <dcterms:modified xsi:type="dcterms:W3CDTF">2025-06-16T02:58:05Z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1B2CFB1D3208447999419723F027D691_12</vt:lpwstr>
  </property>
  <property fmtid="{D5CDD505-2E9C-101B-9397-08002B2CF9AE}" pid="4" name="KSOTemplateDocerSaveRecord">
    <vt:lpwstr>eyJoZGlkIjoiOWM4MTkzNzEwOWZhNjI5NWJmNzFjN2Q3YjVlMGJjZWYiLCJ1c2VySWQiOiI2MTAyNDM0NDkifQ==</vt:lpwstr>
  </property>
</Properties>
</file>