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F8" w:rsidRDefault="009415F4">
      <w:pPr>
        <w:pStyle w:val="1"/>
        <w:widowControl/>
        <w:shd w:val="clear" w:color="auto" w:fill="FFFFFF"/>
        <w:spacing w:beforeAutospacing="0" w:afterAutospacing="0" w:line="560" w:lineRule="exact"/>
        <w:jc w:val="center"/>
        <w:rPr>
          <w:rFonts w:ascii="方正小标宋简体" w:eastAsia="方正小标宋简体" w:hAnsi="方正小标宋简体" w:cs="方正小标宋简体" w:hint="default"/>
          <w:b w:val="0"/>
          <w:sz w:val="44"/>
          <w:szCs w:val="24"/>
        </w:rPr>
      </w:pPr>
      <w:r>
        <w:rPr>
          <w:rFonts w:ascii="方正小标宋简体" w:eastAsia="方正小标宋简体" w:hAnsi="方正小标宋简体" w:cs="方正小标宋简体" w:hint="default"/>
          <w:b w:val="0"/>
          <w:sz w:val="44"/>
          <w:szCs w:val="24"/>
        </w:rPr>
        <w:t>关于做好</w:t>
      </w:r>
      <w:r>
        <w:rPr>
          <w:rFonts w:ascii="方正小标宋简体" w:eastAsia="方正小标宋简体" w:hAnsi="方正小标宋简体" w:cs="方正小标宋简体" w:hint="default"/>
          <w:b w:val="0"/>
          <w:sz w:val="44"/>
          <w:szCs w:val="24"/>
        </w:rPr>
        <w:t>2025</w:t>
      </w:r>
      <w:r>
        <w:rPr>
          <w:rFonts w:ascii="方正小标宋简体" w:eastAsia="方正小标宋简体" w:hAnsi="方正小标宋简体" w:cs="方正小标宋简体" w:hint="default"/>
          <w:b w:val="0"/>
          <w:sz w:val="44"/>
          <w:szCs w:val="24"/>
        </w:rPr>
        <w:t>年寒假</w:t>
      </w:r>
      <w:r>
        <w:rPr>
          <w:rFonts w:ascii="方正小标宋简体" w:eastAsia="方正小标宋简体" w:hAnsi="方正小标宋简体" w:cs="方正小标宋简体"/>
          <w:b w:val="0"/>
          <w:sz w:val="44"/>
          <w:szCs w:val="24"/>
        </w:rPr>
        <w:t>本科</w:t>
      </w:r>
      <w:r>
        <w:rPr>
          <w:rFonts w:ascii="方正小标宋简体" w:eastAsia="方正小标宋简体" w:hAnsi="方正小标宋简体" w:cs="方正小标宋简体" w:hint="default"/>
          <w:b w:val="0"/>
          <w:sz w:val="44"/>
          <w:szCs w:val="24"/>
        </w:rPr>
        <w:t>生</w:t>
      </w:r>
    </w:p>
    <w:p w:rsidR="000B3FF8" w:rsidRDefault="009415F4">
      <w:pPr>
        <w:pStyle w:val="1"/>
        <w:widowControl/>
        <w:shd w:val="clear" w:color="auto" w:fill="FFFFFF"/>
        <w:spacing w:beforeAutospacing="0" w:afterAutospacing="0" w:line="560" w:lineRule="exact"/>
        <w:jc w:val="center"/>
        <w:rPr>
          <w:rFonts w:ascii="方正小标宋简体" w:eastAsia="方正小标宋简体" w:hAnsi="方正小标宋简体" w:cs="方正小标宋简体" w:hint="default"/>
          <w:b w:val="0"/>
          <w:sz w:val="44"/>
          <w:szCs w:val="24"/>
        </w:rPr>
      </w:pPr>
      <w:r>
        <w:rPr>
          <w:rFonts w:ascii="方正小标宋简体" w:eastAsia="方正小标宋简体" w:hAnsi="方正小标宋简体" w:cs="方正小标宋简体" w:hint="default"/>
          <w:b w:val="0"/>
          <w:sz w:val="44"/>
          <w:szCs w:val="24"/>
        </w:rPr>
        <w:t>安全工作的通知</w:t>
      </w:r>
    </w:p>
    <w:p w:rsidR="000B3FF8" w:rsidRPr="00FF02FE" w:rsidRDefault="00FF02FE" w:rsidP="00FF02FE">
      <w:pPr>
        <w:widowControl/>
        <w:spacing w:line="560" w:lineRule="exact"/>
        <w:jc w:val="center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 w:rsidRPr="00FF02FE"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[2025]9号</w:t>
      </w:r>
    </w:p>
    <w:p w:rsidR="000B3FF8" w:rsidRDefault="009415F4">
      <w:pPr>
        <w:widowControl/>
        <w:spacing w:line="56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各学院：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2025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年寒假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将至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，为保障我校学生寒假期间的人身安全和身心健康，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根据上级通知要求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，结合学校实际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，现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就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寒假期间学生安全工作相关事宜通知如下：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黑体" w:eastAsia="黑体" w:hAnsi="黑体" w:cs="黑体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  <w:shd w:val="clear" w:color="auto" w:fill="FFFFFF"/>
          <w:lang w:bidi="ar"/>
        </w:rPr>
        <w:t>一、放假时间安排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2025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年学生</w:t>
      </w:r>
      <w:proofErr w:type="gramStart"/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寒假从</w:t>
      </w:r>
      <w:proofErr w:type="gramEnd"/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日（星期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一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）开始，至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日（星期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日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）结束。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太白湖校区、日照校区、高教园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学生宿舍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日封楼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，届时楼宇停水停电停暖；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学生于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22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日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（星期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六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）～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日（星期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日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）返校报到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，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4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日（星期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一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）正式上课。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黑体" w:eastAsia="黑体" w:hAnsi="黑体" w:cs="黑体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  <w:shd w:val="clear" w:color="auto" w:fill="FFFFFF"/>
          <w:lang w:bidi="ar"/>
        </w:rPr>
        <w:t>二、扎实开展安全教育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各学院要在放假前通过主题班会、线上讲座等形式，对全体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学生集中开展一次系统的安全教育。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楷体_GB2312" w:eastAsia="楷体_GB2312" w:hAnsi="楷体_GB2312" w:cs="楷体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楷体_GB2312" w:eastAsia="楷体_GB2312" w:hAnsi="楷体_GB2312" w:cs="楷体_GB2312" w:hint="eastAsia"/>
          <w:bCs/>
          <w:kern w:val="0"/>
          <w:sz w:val="32"/>
          <w:szCs w:val="32"/>
          <w:shd w:val="clear" w:color="auto" w:fill="FFFFFF"/>
          <w:lang w:bidi="ar"/>
        </w:rPr>
        <w:t>（一）交通安全教育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各学院要通过多种形式向学生普及交通安全知识，提高学生交通安全意识。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教育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学生严格遵守交通法规，不乘坐无牌无证、非法营运以及超员超载的车辆，严禁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杜绝疲劳驾驶和酒后驾驶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，特别是在春节出行高峰期间，务必提前规划好行程，选择安全可靠的交通工具出行。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楷体_GB2312" w:eastAsia="楷体_GB2312" w:hAnsi="楷体_GB2312" w:cs="楷体_GB2312"/>
          <w:bCs/>
          <w:kern w:val="0"/>
          <w:sz w:val="32"/>
          <w:szCs w:val="32"/>
          <w:shd w:val="clear" w:color="auto" w:fill="FFFFFF"/>
          <w:lang w:bidi="ar"/>
        </w:rPr>
        <w:t>（二）消防安全教育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lastRenderedPageBreak/>
        <w:t>结合冬季气候特点和学生寒假居家实际情况，着重讲解冬季防火、防一氧化碳中毒等消防安全知识。教育学生正确使用电器设备，定期检查电器线路，不私拉乱接电线；提醒学生在使用取暖设备时要保持良好通风，严禁在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通风不良的封闭空间内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使用明火或煤炉取暖，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防范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一氧化碳中毒事故发生。同时，告知学生如遇火灾等紧急情况应如何正确逃生和自救。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楷体_GB2312" w:eastAsia="楷体_GB2312" w:hAnsi="楷体_GB2312" w:cs="楷体_GB2312"/>
          <w:bCs/>
          <w:kern w:val="0"/>
          <w:sz w:val="32"/>
          <w:szCs w:val="32"/>
          <w:shd w:val="clear" w:color="auto" w:fill="FFFFFF"/>
          <w:lang w:bidi="ar"/>
        </w:rPr>
        <w:t>（三）财产安全教育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引导学生妥善保管个人财物，离校前将宿舍门窗关好，贵重物品随身携带或妥善存放。加强防范电信网络诈骗教育，提醒学生不轻易相信陌生人的信息和电话，不随意透露个人信息和银行卡号等重要信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息，避免陷入网络诈骗陷阱。教育学生树立正确的消费观念，远离校园不良借贷，防止因借贷引发的各类风险。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楷体_GB2312" w:eastAsia="楷体_GB2312" w:hAnsi="楷体_GB2312" w:cs="楷体_GB2312"/>
          <w:bCs/>
          <w:kern w:val="0"/>
          <w:sz w:val="32"/>
          <w:szCs w:val="32"/>
          <w:shd w:val="clear" w:color="auto" w:fill="FFFFFF"/>
          <w:lang w:bidi="ar"/>
        </w:rPr>
        <w:t>（四）饮食安全教育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强调寒假期间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的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饮食卫生，告诫学生不购买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“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三无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”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食品，不食用过期变质食物，选择卫生条件良好的餐饮场所就餐，养成良好的饮食习惯，预防食物中毒和肠道传染病的发生。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楷体_GB2312" w:eastAsia="楷体_GB2312" w:hAnsi="楷体_GB2312" w:cs="楷体_GB2312"/>
          <w:bCs/>
          <w:kern w:val="0"/>
          <w:sz w:val="32"/>
          <w:szCs w:val="32"/>
          <w:shd w:val="clear" w:color="auto" w:fill="FFFFFF"/>
          <w:lang w:bidi="ar"/>
        </w:rPr>
        <w:t>（五）灾害防护教育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针对寒假期间可能出现的自然灾害，如寒潮、暴雪等，开展相关防护知识教育。通过线上资源、科普视频等方式，向学生传授应对自然灾害的方法和技巧，提高学生的自我保护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意识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和应急处置能力。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楷体_GB2312" w:eastAsia="楷体_GB2312" w:hAnsi="楷体_GB2312" w:cs="楷体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楷体_GB2312" w:eastAsia="楷体_GB2312" w:hAnsi="楷体_GB2312" w:cs="楷体_GB2312"/>
          <w:bCs/>
          <w:kern w:val="0"/>
          <w:sz w:val="32"/>
          <w:szCs w:val="32"/>
          <w:shd w:val="clear" w:color="auto" w:fill="FFFFFF"/>
          <w:lang w:bidi="ar"/>
        </w:rPr>
        <w:lastRenderedPageBreak/>
        <w:t>（六）心理健康教育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密切关注学生心理健康状况，利用线上心理辅导平台、心理热线等为学生提供心理咨询服务。针对寒假期间学生可能面临的学习压力、家庭关系等问题引发的焦虑、抑郁等情绪，及时给予心理疏导和支持，引导学生学会正确应对和调节情绪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楷体_GB2312" w:eastAsia="楷体_GB2312" w:hAnsi="楷体_GB2312" w:cs="楷体_GB2312"/>
          <w:bCs/>
          <w:kern w:val="0"/>
          <w:sz w:val="32"/>
          <w:szCs w:val="32"/>
          <w:shd w:val="clear" w:color="auto" w:fill="FFFFFF"/>
          <w:lang w:bidi="ar"/>
        </w:rPr>
        <w:t>（七）实验室及实习安全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要加强实验室安全和实习安全教育。要求学生谨遵指导老师要求，严格遵守实验室规章制度，按照操作规程进行实验操作，注意化学试剂的使用安全和实验设备的操作安全。实习学生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实行双重管理，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严格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遵守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学校和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实习单位的安全规定，提高安全防范意识，确保实习过程安全顺利。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  <w:shd w:val="clear" w:color="auto" w:fill="FFFFFF"/>
          <w:lang w:bidi="ar"/>
        </w:rPr>
        <w:t>三、全面排查安全隐患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放假前，各学院要组织对学生宿舍、教室、实验室等重点区域进行全面细致的安全检查，及时发现并整改各类安全隐患。对存在的安全问题要建立台账，明确整改责任人、整改措施和整改期限，确保整改到位。对于暂时无法整改的问题，要制定有效的防范措施，确保寒假期间校园安全稳定。同时，严格控制寒假期间校园内各类集体活动，如</w:t>
      </w:r>
      <w:proofErr w:type="gramStart"/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需举办</w:t>
      </w:r>
      <w:proofErr w:type="gramEnd"/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活动，必须提前向学校相关部门报批，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确保活动安全有序开展，切实维护校园稳定大局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黑体" w:eastAsia="黑体" w:hAnsi="黑体" w:cs="黑体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  <w:shd w:val="clear" w:color="auto" w:fill="FFFFFF"/>
          <w:lang w:bidi="ar"/>
        </w:rPr>
        <w:t>四、认真落实值班制度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各学院要高度重视寒假期间的学生安全管理工作，安排专人值班。值班人员要保持通讯畅通，坚守岗位，认真履行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lastRenderedPageBreak/>
        <w:t>职责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，做好值班记录。严格执行安全事故报告制度，一旦发生紧急情况，要及时报告学院领导和学校相关部门，并积极采取有效措施进行处置。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  <w:shd w:val="clear" w:color="auto" w:fill="FFFFFF"/>
          <w:lang w:bidi="ar"/>
        </w:rPr>
        <w:t>五、</w:t>
      </w:r>
      <w:proofErr w:type="gramStart"/>
      <w:r>
        <w:rPr>
          <w:rFonts w:ascii="黑体" w:eastAsia="黑体" w:hAnsi="黑体" w:cs="黑体" w:hint="eastAsia"/>
          <w:bCs/>
          <w:kern w:val="0"/>
          <w:sz w:val="32"/>
          <w:szCs w:val="32"/>
          <w:shd w:val="clear" w:color="auto" w:fill="FFFFFF"/>
          <w:lang w:bidi="ar"/>
        </w:rPr>
        <w:t>加强家</w:t>
      </w:r>
      <w:proofErr w:type="gramEnd"/>
      <w:r>
        <w:rPr>
          <w:rFonts w:ascii="黑体" w:eastAsia="黑体" w:hAnsi="黑体" w:cs="黑体" w:hint="eastAsia"/>
          <w:bCs/>
          <w:kern w:val="0"/>
          <w:sz w:val="32"/>
          <w:szCs w:val="32"/>
          <w:shd w:val="clear" w:color="auto" w:fill="FFFFFF"/>
          <w:lang w:bidi="ar"/>
        </w:rPr>
        <w:t>校沟通协作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各学院要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做好学生离校登记，确保每一位学生假期去向清晰可查，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积极与家长沟通联系，及时告知家长学校放假时间及学生离校时间，提醒家长关注学生寒假期间的安全和学习生活情况，督促学生合理安排假期时间，按时完成学习任务。要求学生到家后及时向辅导员报平安，</w:t>
      </w:r>
      <w:proofErr w:type="gramStart"/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确保家校信息</w:t>
      </w:r>
      <w:proofErr w:type="gramEnd"/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畅通。同时，加强寒假学生外出务工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的引导教育，</w:t>
      </w:r>
      <w:proofErr w:type="gramStart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确保家</w:t>
      </w:r>
      <w:proofErr w:type="gramEnd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校双方实时掌握学生动态，密切关注学生的人际交往与情绪变化，</w:t>
      </w:r>
      <w:proofErr w:type="gramStart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强化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家</w:t>
      </w:r>
      <w:proofErr w:type="gramEnd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校沟通协作，形成育人合力，坚决杜绝监管盲区的出现，共同为学生假期安全保驾护航。</w:t>
      </w:r>
    </w:p>
    <w:p w:rsidR="000B3FF8" w:rsidRDefault="009415F4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寒假结束前，学生应提前安排好返程行程，按时返校。如有特殊情况不能按时返校，需提前向辅导员请假并说明原因，经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审核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批准后方可延迟返校。</w:t>
      </w:r>
    </w:p>
    <w:p w:rsidR="000B3FF8" w:rsidRDefault="000B3FF8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</w:p>
    <w:p w:rsidR="000B3FF8" w:rsidRDefault="000B3FF8">
      <w:pPr>
        <w:widowControl/>
        <w:spacing w:line="560" w:lineRule="exact"/>
        <w:ind w:firstLineChars="1900" w:firstLine="608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</w:p>
    <w:p w:rsidR="000B3FF8" w:rsidRDefault="009415F4">
      <w:pPr>
        <w:widowControl/>
        <w:spacing w:line="560" w:lineRule="exact"/>
        <w:ind w:firstLineChars="1900" w:firstLine="608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学生工作处</w:t>
      </w:r>
    </w:p>
    <w:p w:rsidR="000B3FF8" w:rsidRDefault="009415F4">
      <w:pPr>
        <w:widowControl/>
        <w:spacing w:line="560" w:lineRule="exact"/>
        <w:ind w:firstLineChars="1800" w:firstLine="576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2025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年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shd w:val="clear" w:color="auto" w:fill="FFFFFF"/>
          <w:lang w:bidi="ar"/>
        </w:rPr>
        <w:t>6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  <w:t>日</w:t>
      </w:r>
    </w:p>
    <w:p w:rsidR="000B3FF8" w:rsidRDefault="000B3FF8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  <w:shd w:val="clear" w:color="auto" w:fill="FFFFFF"/>
          <w:lang w:bidi="ar"/>
        </w:rPr>
      </w:pPr>
    </w:p>
    <w:sectPr w:rsidR="000B3FF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5F4" w:rsidRDefault="009415F4">
      <w:r>
        <w:separator/>
      </w:r>
    </w:p>
  </w:endnote>
  <w:endnote w:type="continuationSeparator" w:id="0">
    <w:p w:rsidR="009415F4" w:rsidRDefault="0094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F8" w:rsidRDefault="009415F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B3FF8" w:rsidRDefault="009415F4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F02FE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B3FF8" w:rsidRDefault="009415F4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F02FE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5F4" w:rsidRDefault="009415F4">
      <w:r>
        <w:separator/>
      </w:r>
    </w:p>
  </w:footnote>
  <w:footnote w:type="continuationSeparator" w:id="0">
    <w:p w:rsidR="009415F4" w:rsidRDefault="00941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F8"/>
    <w:rsid w:val="000B3FF8"/>
    <w:rsid w:val="009415F4"/>
    <w:rsid w:val="00FF02FE"/>
    <w:rsid w:val="05841056"/>
    <w:rsid w:val="06857807"/>
    <w:rsid w:val="06DF0467"/>
    <w:rsid w:val="206375BB"/>
    <w:rsid w:val="34AB11C6"/>
    <w:rsid w:val="3C114FA5"/>
    <w:rsid w:val="40FB0386"/>
    <w:rsid w:val="5EBD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xsc</dc:creator>
  <cp:lastModifiedBy>admin</cp:lastModifiedBy>
  <cp:revision>2</cp:revision>
  <dcterms:created xsi:type="dcterms:W3CDTF">2025-01-06T02:54:00Z</dcterms:created>
  <dcterms:modified xsi:type="dcterms:W3CDTF">2025-01-06T10:00:00Z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eyJoZGlkIjoiMjdkMDc1ZWZhMjhiOTIyYjFiMjAwNDMyMzkzNmZiM2EiLCJ1c2VySWQiOiIyMzA5MDY0MjIifQ==</vt:lpwstr>
  </property>
  <property fmtid="{D5CDD505-2E9C-101B-9397-08002B2CF9AE}" pid="4" name="ICV">
    <vt:lpwstr>6CC7D2D3B7754AED91E3D7BA72A45AA7_12</vt:lpwstr>
  </property>
</Properties>
</file>