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9ADA8D">
      <w:pPr>
        <w:spacing w:line="560" w:lineRule="exact"/>
        <w:jc w:val="center"/>
        <w:rPr>
          <w:rFonts w:hint="eastAsia" w:ascii="方正小标宋简体" w:eastAsia="方正小标宋简体"/>
          <w:sz w:val="44"/>
          <w:szCs w:val="44"/>
          <w:lang w:eastAsia="zh-CN"/>
          <w14:ligatures w14:val="standardContextual"/>
        </w:rPr>
      </w:pPr>
      <w:r>
        <w:rPr>
          <w:rFonts w:hint="eastAsia" w:ascii="方正小标宋简体" w:eastAsia="方正小标宋简体"/>
          <w:sz w:val="44"/>
          <w:szCs w:val="44"/>
          <w14:ligatures w14:val="standardContextual"/>
        </w:rPr>
        <w:t>关于开展</w:t>
      </w:r>
      <w:r>
        <w:rPr>
          <w:rFonts w:hint="eastAsia" w:ascii="方正小标宋简体" w:eastAsia="方正小标宋简体"/>
          <w:sz w:val="44"/>
          <w:szCs w:val="44"/>
          <w:lang w:val="en-US" w:eastAsia="zh-CN"/>
          <w14:ligatures w14:val="standardContextual"/>
        </w:rPr>
        <w:t>第2期</w:t>
      </w:r>
      <w:r>
        <w:rPr>
          <w:rFonts w:hint="eastAsia" w:ascii="方正小标宋简体" w:eastAsia="方正小标宋简体"/>
          <w:sz w:val="44"/>
          <w:szCs w:val="44"/>
          <w14:ligatures w14:val="standardContextual"/>
        </w:rPr>
        <w:t>“处长接待日”</w:t>
      </w:r>
      <w:r>
        <w:rPr>
          <w:rFonts w:hint="eastAsia" w:ascii="方正小标宋简体" w:eastAsia="方正小标宋简体"/>
          <w:sz w:val="44"/>
          <w:szCs w:val="44"/>
          <w:lang w:val="en-US" w:eastAsia="zh-CN"/>
          <w14:ligatures w14:val="standardContextual"/>
        </w:rPr>
        <w:t>活动</w:t>
      </w:r>
      <w:r>
        <w:rPr>
          <w:rFonts w:hint="eastAsia" w:ascii="方正小标宋简体" w:eastAsia="方正小标宋简体"/>
          <w:sz w:val="44"/>
          <w:szCs w:val="44"/>
          <w14:ligatures w14:val="standardContextual"/>
        </w:rPr>
        <w:t>的</w:t>
      </w:r>
      <w:r>
        <w:rPr>
          <w:rFonts w:hint="eastAsia" w:ascii="方正小标宋简体" w:eastAsia="方正小标宋简体"/>
          <w:sz w:val="44"/>
          <w:szCs w:val="44"/>
          <w:lang w:val="en-US" w:eastAsia="zh-CN"/>
          <w14:ligatures w14:val="standardContextual"/>
        </w:rPr>
        <w:t>通知</w:t>
      </w:r>
    </w:p>
    <w:p w14:paraId="70EED15E">
      <w:pPr>
        <w:rPr>
          <w:rFonts w:hint="eastAsia"/>
          <w:sz w:val="40"/>
          <w:szCs w:val="48"/>
        </w:rPr>
      </w:pPr>
    </w:p>
    <w:p w14:paraId="71BE05F2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各学院：</w:t>
      </w:r>
    </w:p>
    <w:p w14:paraId="5D40F43F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根据学校工作安排，现将第2期“处长接待日”活动相关事宜通知如下，请积极转发至班级群。</w:t>
      </w:r>
    </w:p>
    <w:p w14:paraId="3434EAC0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  <w:t>一、活动主题</w:t>
      </w:r>
    </w:p>
    <w:p w14:paraId="4E108CF8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学籍管理、课程设置、考试安排、教学质量反馈等</w:t>
      </w:r>
      <w:bookmarkStart w:id="0" w:name="_GoBack"/>
      <w:bookmarkEnd w:id="0"/>
    </w:p>
    <w:p w14:paraId="1479B842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14:ligatures w14:val="standardContextual"/>
        </w:rPr>
        <w:t xml:space="preserve">二、参与对象  </w:t>
      </w:r>
    </w:p>
    <w:p w14:paraId="0F1D1C4F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全体在校生</w:t>
      </w:r>
    </w:p>
    <w:p w14:paraId="0704A4AB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  <w:t>三、活动时间、地点</w:t>
      </w:r>
    </w:p>
    <w:p w14:paraId="0B07926F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4月14日（周二）14:30-16:30</w:t>
      </w:r>
    </w:p>
    <w:p w14:paraId="590E8143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太白湖校区“一站式”学生社区（北公寓楼D区西侧，位置示意图见附件1）</w:t>
      </w:r>
    </w:p>
    <w:p w14:paraId="78B0F884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  <w:t xml:space="preserve">四、活动流程  </w:t>
      </w:r>
    </w:p>
    <w:p w14:paraId="63DB2046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>学生可通过扫描预约</w:t>
      </w:r>
      <w:r>
        <w:rPr>
          <w:rFonts w:hint="eastAsia" w:ascii="仿宋_GB2312" w:eastAsia="仿宋_GB2312"/>
          <w:sz w:val="32"/>
          <w:szCs w:val="32"/>
          <w:lang w:eastAsia="zh-CN"/>
          <w14:ligatures w14:val="standardContextual"/>
        </w:rPr>
        <w:t>申请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二维码（见附件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2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）提前提交问题，并注明是否现场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交流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。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现场交流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包括问题征集、现场接待、问题办理与反馈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等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环节</w:t>
      </w:r>
      <w:r>
        <w:rPr>
          <w:rFonts w:hint="eastAsia" w:ascii="仿宋_GB2312" w:eastAsia="仿宋_GB2312"/>
          <w:sz w:val="32"/>
          <w:szCs w:val="32"/>
          <w:lang w:eastAsia="zh-CN"/>
          <w14:ligatures w14:val="standardContextual"/>
        </w:rPr>
        <w:t>，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相关部门负责人将就学生提出的问题进行解答与回应；活动结束后，学生工作处将跟踪办理结果，及时向学生反馈。</w:t>
      </w:r>
    </w:p>
    <w:p w14:paraId="09D54660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>联系人：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孙一甲/徐嘉文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 xml:space="preserve">  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standardContextual"/>
        </w:rPr>
        <w:t>13563318133/17853737767</w:t>
      </w:r>
    </w:p>
    <w:p w14:paraId="3027840C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>附件：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1.太白湖校区“一站式”学生社区位置示意图</w:t>
      </w:r>
    </w:p>
    <w:p w14:paraId="1C779630">
      <w:pPr>
        <w:spacing w:line="560" w:lineRule="exact"/>
        <w:ind w:firstLine="1600" w:firstLineChars="500"/>
        <w:rPr>
          <w:rFonts w:hint="eastAsia" w:ascii="仿宋_GB2312" w:eastAsia="仿宋_GB2312"/>
          <w:sz w:val="32"/>
          <w:szCs w:val="32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2.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“处长接待日”预约申请二维码</w:t>
      </w:r>
    </w:p>
    <w:p w14:paraId="02CDED3C">
      <w:pPr>
        <w:spacing w:line="560" w:lineRule="exact"/>
        <w:ind w:firstLine="5120" w:firstLineChars="16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286A80FA">
      <w:pPr>
        <w:spacing w:line="560" w:lineRule="exact"/>
        <w:ind w:firstLine="5120" w:firstLineChars="1600"/>
        <w:rPr>
          <w:rFonts w:hint="eastAsia" w:ascii="仿宋_GB2312" w:eastAsia="仿宋_GB2312"/>
          <w:sz w:val="32"/>
          <w:szCs w:val="32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 xml:space="preserve">学生工作处  </w:t>
      </w:r>
    </w:p>
    <w:p w14:paraId="2146159F">
      <w:pPr>
        <w:spacing w:line="560" w:lineRule="exact"/>
        <w:ind w:firstLine="4800" w:firstLineChars="1500"/>
        <w:rPr>
          <w:rFonts w:hint="eastAsia" w:ascii="仿宋_GB2312" w:eastAsia="仿宋_GB2312"/>
          <w:sz w:val="32"/>
          <w:szCs w:val="32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>2026年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4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月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7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日</w:t>
      </w:r>
    </w:p>
    <w:p w14:paraId="36357000">
      <w:pPr>
        <w:rPr>
          <w:rFonts w:hint="eastAsia" w:ascii="仿宋_GB2312" w:eastAsia="仿宋_GB2312"/>
          <w:sz w:val="32"/>
          <w:szCs w:val="32"/>
          <w14:ligatures w14:val="standardContextual"/>
        </w:rPr>
        <w:sectPr>
          <w:footerReference r:id="rId3" w:type="default"/>
          <w:pgSz w:w="11906" w:h="16838"/>
          <w:pgMar w:top="1213" w:right="1633" w:bottom="1213" w:left="1633" w:header="851" w:footer="992" w:gutter="0"/>
          <w:cols w:space="425" w:num="1"/>
          <w:docGrid w:type="lines" w:linePitch="312" w:charSpace="0"/>
        </w:sect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br w:type="page"/>
      </w:r>
    </w:p>
    <w:p w14:paraId="489DE8D0">
      <w:pPr>
        <w:pStyle w:val="4"/>
        <w:spacing w:beforeAutospacing="0" w:afterAutospacing="0" w:line="560" w:lineRule="exact"/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32"/>
        </w:rPr>
        <w:t>附件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>1</w:t>
      </w:r>
    </w:p>
    <w:p w14:paraId="6BB2D790">
      <w:pPr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  <w:t>太白湖校区“一站式”学生社区位置示意图</w:t>
      </w:r>
    </w:p>
    <w:p w14:paraId="00A6C92E">
      <w:pPr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  <w:r>
        <w:rPr>
          <w:rFonts w:hint="default" w:ascii="仿宋_GB2312" w:eastAsia="仿宋_GB2312"/>
          <w:sz w:val="32"/>
          <w:szCs w:val="32"/>
          <w:lang w:val="en-US"/>
          <w14:ligatures w14:val="standardContextua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4882515</wp:posOffset>
            </wp:positionH>
            <wp:positionV relativeFrom="paragraph">
              <wp:posOffset>227965</wp:posOffset>
            </wp:positionV>
            <wp:extent cx="3926840" cy="3684905"/>
            <wp:effectExtent l="0" t="0" r="16510" b="10795"/>
            <wp:wrapNone/>
            <wp:docPr id="5" name="图片 5" descr="ee204cdb3058d05957c9d0f322bf4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e204cdb3058d05957c9d0f322bf41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26840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498475</wp:posOffset>
            </wp:positionH>
            <wp:positionV relativeFrom="paragraph">
              <wp:posOffset>219710</wp:posOffset>
            </wp:positionV>
            <wp:extent cx="4063365" cy="3711575"/>
            <wp:effectExtent l="0" t="0" r="13335" b="3175"/>
            <wp:wrapNone/>
            <wp:docPr id="4" name="图片 4" descr="c3b2ec092e60e1309da25214345aea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3b2ec092e60e1309da25214345aea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3365" cy="371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19E0A3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075CC765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7F14F70D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30DBADE3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6E953666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1B9C7BD6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4B896D34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4450C3DD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20C143CD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5DBEE0F7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45B904FB">
      <w:pPr>
        <w:spacing w:line="560" w:lineRule="exact"/>
        <w:ind w:firstLine="3360" w:firstLineChars="1200"/>
        <w:jc w:val="both"/>
        <w:rPr>
          <w:rFonts w:hint="default" w:ascii="黑体" w:hAnsi="黑体" w:eastAsia="黑体" w:cs="黑体"/>
          <w:kern w:val="0"/>
          <w:sz w:val="28"/>
          <w:szCs w:val="28"/>
          <w:lang w:val="en-US" w:eastAsia="zh-CN" w:bidi="ar-SA"/>
          <w14:ligatures w14:val="none"/>
        </w:rPr>
        <w:sectPr>
          <w:pgSz w:w="16838" w:h="11906" w:orient="landscape"/>
          <w:pgMar w:top="1519" w:right="1213" w:bottom="1519" w:left="1213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kern w:val="0"/>
          <w:sz w:val="28"/>
          <w:szCs w:val="28"/>
          <w:lang w:val="en-US" w:eastAsia="zh-CN" w:bidi="ar-SA"/>
          <w14:ligatures w14:val="none"/>
        </w:rPr>
        <w:t>社区位置</w:t>
      </w:r>
      <w:r>
        <w:rPr>
          <w:rFonts w:hint="eastAsia" w:ascii="方正小标宋简体" w:hAnsi="方正小标宋简体" w:eastAsia="方正小标宋简体" w:cs="方正小标宋简体"/>
          <w:kern w:val="0"/>
          <w:sz w:val="28"/>
          <w:szCs w:val="28"/>
          <w:lang w:val="en-US" w:eastAsia="zh-CN" w:bidi="ar-SA"/>
          <w14:ligatures w14:val="none"/>
        </w:rPr>
        <w:t xml:space="preserve">                                         </w:t>
      </w:r>
      <w:r>
        <w:rPr>
          <w:rFonts w:hint="eastAsia" w:ascii="黑体" w:hAnsi="黑体" w:eastAsia="黑体" w:cs="黑体"/>
          <w:kern w:val="0"/>
          <w:sz w:val="28"/>
          <w:szCs w:val="28"/>
          <w:lang w:val="en-US" w:eastAsia="zh-CN" w:bidi="ar-SA"/>
          <w14:ligatures w14:val="none"/>
        </w:rPr>
        <w:t>社区入口</w:t>
      </w:r>
    </w:p>
    <w:p w14:paraId="221A4595">
      <w:pPr>
        <w:pStyle w:val="4"/>
        <w:spacing w:beforeAutospacing="0" w:afterAutospacing="0" w:line="560" w:lineRule="exact"/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32"/>
        </w:rPr>
        <w:t>附件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>2</w:t>
      </w:r>
    </w:p>
    <w:p w14:paraId="61E00540">
      <w:pPr>
        <w:pStyle w:val="4"/>
        <w:spacing w:beforeAutospacing="0" w:afterAutospacing="0" w:line="560" w:lineRule="exact"/>
        <w:ind w:firstLine="1440" w:firstLineChars="400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  <w:t>“处长接待日”预约申请二维码</w:t>
      </w:r>
    </w:p>
    <w:p w14:paraId="00C2F61D">
      <w:pPr>
        <w:spacing w:line="560" w:lineRule="exact"/>
        <w:jc w:val="center"/>
        <w:rPr>
          <w:rFonts w:ascii="方正小标宋简体" w:hAnsi="Arial" w:eastAsia="方正小标宋简体" w:cs="Arial"/>
          <w:kern w:val="0"/>
          <w:sz w:val="44"/>
          <w:szCs w:val="44"/>
        </w:rPr>
      </w:pPr>
      <w:r>
        <w:rPr>
          <w:rFonts w:hint="eastAsia" w:ascii="方正小标宋简体" w:eastAsia="方正小标宋简体"/>
          <w:sz w:val="44"/>
          <w:szCs w:val="44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1320165</wp:posOffset>
            </wp:positionH>
            <wp:positionV relativeFrom="paragraph">
              <wp:posOffset>218440</wp:posOffset>
            </wp:positionV>
            <wp:extent cx="2365375" cy="2292350"/>
            <wp:effectExtent l="0" t="0" r="15875" b="12700"/>
            <wp:wrapNone/>
            <wp:docPr id="2" name="图片 2" descr="92608855d1a1e88413c35320d1dfef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2608855d1a1e88413c35320d1dfef6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229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8320B0">
      <w:pPr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26344AA9">
      <w:pPr>
        <w:spacing w:line="560" w:lineRule="exact"/>
        <w:ind w:firstLine="4800" w:firstLineChars="15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4ECCBC6D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6C2089F7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5563486E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0616AD2B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5876AED3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1B2FF160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43E57AA7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7B07D9DC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393517A1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1488355B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7EB331D7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6B44F023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7DFE0BD4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263ED506">
      <w:pPr>
        <w:jc w:val="center"/>
        <w:rPr>
          <w:rFonts w:hint="eastAsia" w:ascii="方正小标宋简体" w:eastAsia="方正小标宋简体"/>
          <w:sz w:val="44"/>
          <w:szCs w:val="44"/>
          <w:lang w:val="en-US" w:eastAsia="zh-CN"/>
        </w:rPr>
      </w:pPr>
    </w:p>
    <w:p w14:paraId="193B254A">
      <w:pPr>
        <w:spacing w:line="560" w:lineRule="exact"/>
        <w:rPr>
          <w:rFonts w:hint="eastAsia" w:ascii="仿宋_GB2312" w:eastAsia="仿宋_GB2312"/>
          <w:sz w:val="32"/>
          <w:szCs w:val="32"/>
          <w14:ligatures w14:val="standardContextual"/>
        </w:rPr>
      </w:pPr>
    </w:p>
    <w:sectPr>
      <w:pgSz w:w="11906" w:h="16838"/>
      <w:pgMar w:top="1440" w:right="1633" w:bottom="1213" w:left="1803" w:header="851" w:footer="992" w:gutter="0"/>
      <w:cols w:space="0" w:num="1"/>
      <w:rtlGutter w:val="0"/>
      <w:docGrid w:type="lines" w:linePitch="313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8B51F0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B2B73E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7B2B73E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39330F"/>
    <w:rsid w:val="15960586"/>
    <w:rsid w:val="162B476C"/>
    <w:rsid w:val="27A63B17"/>
    <w:rsid w:val="28FC62F8"/>
    <w:rsid w:val="2FE20F36"/>
    <w:rsid w:val="34FE0238"/>
    <w:rsid w:val="37B62023"/>
    <w:rsid w:val="3C3025F0"/>
    <w:rsid w:val="43366D6B"/>
    <w:rsid w:val="5EEA1CD3"/>
    <w:rsid w:val="611B5CD4"/>
    <w:rsid w:val="618C17C7"/>
    <w:rsid w:val="6E4B7D44"/>
    <w:rsid w:val="73CD40A5"/>
    <w:rsid w:val="7B295AC3"/>
    <w:rsid w:val="7B743659"/>
    <w:rsid w:val="7BE77017"/>
    <w:rsid w:val="7D47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6">
    <w:name w:val="Table Grid"/>
    <w:basedOn w:val="5"/>
    <w:qFormat/>
    <w:uiPriority w:val="39"/>
    <w:rPr>
      <w14:ligatures w14:val="non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Strong"/>
    <w:basedOn w:val="7"/>
    <w:qFormat/>
    <w:uiPriority w:val="22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fab190ff-6d58-4472-ac5d-293faeeb9f76</errorID>
      <errorWord>：</errorWord>
      <group>L1_Format</group>
      <groupName>格式问题</groupName>
      <ability>L2_HalfPunc</ability>
      <abilityName>全半角检查</abilityName>
      <candidateList>
        <item>:</item>
      </candidateList>
      <explain>文本全半角错误。</explain>
      <paraID> B07926F</paraID>
      <start>11</start>
      <end>12</end>
      <status>modified</status>
      <modifiedWord>:</modifiedWord>
      <trackRevisions>false</trackRevisions>
    </reviewItem>
    <reviewItem>
      <errorID>7b9a4389-5b0c-49de-9ea4-b020c9ee0090</errorID>
      <errorWord>：</errorWord>
      <group>L1_Format</group>
      <groupName>格式问题</groupName>
      <ability>L2_HalfPunc</ability>
      <abilityName>全半角检查</abilityName>
      <candidateList>
        <item>:</item>
      </candidateList>
      <explain>文本全半角错误。</explain>
      <paraID> B07926F</paraID>
      <start>17</start>
      <end>18</end>
      <status>modified</status>
      <modifiedWord>:</modifiedWord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7bfc333-422c-458b-aa9b-676cdd7049c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389</Words>
  <Characters>423</Characters>
  <Lines>0</Lines>
  <Paragraphs>0</Paragraphs>
  <TotalTime>13</TotalTime>
  <ScaleCrop>false</ScaleCrop>
  <LinksUpToDate>false</LinksUpToDate>
  <CharactersWithSpaces>472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2026-03-20T09:10:00Z</dcterms:created>
  <dc:creator>xsc</dc:creator>
  <cp:lastModifiedBy>小菊子</cp:lastModifiedBy>
  <dcterms:modified xsi:type="dcterms:W3CDTF">2026-04-08T01:12:10Z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eyJoZGlkIjoiMjdkMDc1ZWZhMjhiOTIyYjFiMjAwNDMyMzkzNmZiM2EiLCJ1c2VySWQiOiI2MTAyNDM0NDkifQ==</vt:lpwstr>
  </property>
  <property fmtid="{D5CDD505-2E9C-101B-9397-08002B2CF9AE}" pid="4" name="ICV">
    <vt:lpwstr>C77AA574F4E04083A16DCCEFA6C2C77F_13</vt:lpwstr>
  </property>
</Properties>
</file>