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2287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关于提交学生考研及相关专业课情况的提示</w:t>
      </w:r>
    </w:p>
    <w:p w14:paraId="7C2365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[2025]87号</w:t>
      </w:r>
    </w:p>
    <w:p w14:paraId="3197A9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根据工作安排，请各学院做好以下工作：</w:t>
      </w:r>
    </w:p>
    <w:p w14:paraId="3E11B9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一、相关工作报告</w:t>
      </w:r>
    </w:p>
    <w:p w14:paraId="7EC1CD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1.2025年分专业考研工作分析报告。</w:t>
      </w:r>
      <w:r>
        <w:rPr>
          <w:rFonts w:hint="eastAsia" w:ascii="仿宋_GB2312" w:hAnsi="仿宋_GB2312" w:eastAsia="仿宋_GB2312" w:cs="仿宋_GB2312"/>
          <w:sz w:val="32"/>
          <w:szCs w:val="32"/>
        </w:rPr>
        <w:t>内容包括基本情况分析，存在的问题和下一步打算。存在问题和下一步打算均要涵盖主观、客观两个方面，毕业年级专业班级的辅导员（班主任）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名字以列表方式附后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F91F1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2.关于提升学生就业率及考研录取率的工作报告。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辅导员（班主任）</w:t>
      </w:r>
      <w:r>
        <w:rPr>
          <w:rFonts w:hint="eastAsia" w:ascii="仿宋_GB2312" w:hAnsi="仿宋_GB2312" w:eastAsia="仿宋_GB2312" w:cs="仿宋_GB2312"/>
          <w:sz w:val="32"/>
          <w:szCs w:val="32"/>
        </w:rPr>
        <w:t>围绕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如何提升</w:t>
      </w:r>
      <w:r>
        <w:rPr>
          <w:rFonts w:hint="eastAsia" w:ascii="仿宋_GB2312" w:hAnsi="仿宋_GB2312" w:eastAsia="仿宋_GB2312" w:cs="仿宋_GB2312"/>
          <w:sz w:val="32"/>
          <w:szCs w:val="32"/>
        </w:rPr>
        <w:t>所带班级学生的就业率和考研录取率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撰写工作报告</w:t>
      </w:r>
      <w:r>
        <w:rPr>
          <w:rFonts w:hint="eastAsia" w:ascii="仿宋_GB2312" w:hAnsi="仿宋_GB2312" w:eastAsia="仿宋_GB2312" w:cs="仿宋_GB2312"/>
          <w:sz w:val="32"/>
          <w:szCs w:val="32"/>
        </w:rPr>
        <w:t>（其中：毕业年级辅导员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班主任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提交就业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工作报告</w:t>
      </w:r>
      <w:r>
        <w:rPr>
          <w:rFonts w:hint="eastAsia" w:ascii="仿宋_GB2312" w:hAnsi="仿宋_GB2312" w:eastAsia="仿宋_GB2312" w:cs="仿宋_GB2312"/>
          <w:sz w:val="32"/>
          <w:szCs w:val="32"/>
        </w:rPr>
        <w:t>；非毕业年级辅导员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班主任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提交考研和就业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工作报告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6F1D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二、相关表格</w:t>
      </w:r>
    </w:p>
    <w:p w14:paraId="129F7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958" w:leftChars="304" w:hanging="320" w:hanging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科目三涉及课程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考试方式</w:t>
      </w:r>
      <w:r>
        <w:rPr>
          <w:rFonts w:hint="eastAsia" w:ascii="仿宋_GB2312" w:hAnsi="仿宋_GB2312" w:eastAsia="仿宋_GB2312" w:cs="仿宋_GB2312"/>
          <w:sz w:val="32"/>
          <w:szCs w:val="32"/>
        </w:rPr>
        <w:t>及调整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一览表</w:t>
      </w:r>
    </w:p>
    <w:p w14:paraId="37CEAD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2.学生在校、见习、实习情况一览表</w:t>
      </w:r>
    </w:p>
    <w:p w14:paraId="284137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科目三涉及课程授课情况一览表</w:t>
      </w:r>
    </w:p>
    <w:p w14:paraId="6AE307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上述材料（见附件1-3）电子版请以学院为单位于</w:t>
      </w:r>
      <w:r>
        <w:rPr>
          <w:rFonts w:hint="eastAsia" w:ascii="仿宋_GB2312" w:hAnsi="仿宋_GB2312" w:eastAsia="仿宋_GB2312" w:cs="仿宋_GB2312"/>
          <w:sz w:val="32"/>
          <w:szCs w:val="32"/>
        </w:rPr>
        <w:t>5月7日上午10点前经学院主要负责人审核后将电子版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</w:t>
      </w:r>
      <w:r>
        <w:rPr>
          <w:rFonts w:hint="eastAsia" w:ascii="仿宋_GB2312" w:hAnsi="仿宋_GB2312" w:eastAsia="仿宋_GB2312" w:cs="仿宋_GB2312"/>
          <w:sz w:val="32"/>
          <w:szCs w:val="32"/>
        </w:rPr>
        <w:t>交学生工作处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EDB90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联系人：孙一甲，联系电话： 628133。</w:t>
      </w:r>
    </w:p>
    <w:p w14:paraId="6341C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63EDA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1918" w:leftChars="304" w:hanging="1280" w:hangingChars="4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</w:t>
      </w:r>
      <w:r>
        <w:rPr>
          <w:rFonts w:hint="eastAsia" w:ascii="仿宋_GB2312" w:hAnsi="仿宋_GB2312" w:eastAsia="仿宋_GB2312" w:cs="仿宋_GB2312"/>
          <w:sz w:val="32"/>
          <w:szCs w:val="32"/>
        </w:rPr>
        <w:t>科目三涉及课程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考试方式</w:t>
      </w:r>
      <w:r>
        <w:rPr>
          <w:rFonts w:hint="eastAsia" w:ascii="仿宋_GB2312" w:hAnsi="仿宋_GB2312" w:eastAsia="仿宋_GB2312" w:cs="仿宋_GB2312"/>
          <w:sz w:val="32"/>
          <w:szCs w:val="32"/>
        </w:rPr>
        <w:t>及调整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一览表</w:t>
      </w:r>
    </w:p>
    <w:p w14:paraId="318E9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2.学生在校、见习、实习情况一览表</w:t>
      </w:r>
    </w:p>
    <w:p w14:paraId="6F5331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3.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科目三涉及课程授课情况一览表</w:t>
      </w:r>
    </w:p>
    <w:p w14:paraId="5A291F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2799DD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学生工作处</w:t>
      </w:r>
    </w:p>
    <w:p w14:paraId="7D09E9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2025年4月28日</w:t>
      </w:r>
    </w:p>
    <w:sectPr>
      <w:pgSz w:w="11906" w:h="16838"/>
      <w:pgMar w:top="1440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084EEA4-9548-40FC-8EFC-4F72B7FD65F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C090AB26-EEB6-451D-942C-22E032FF797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A8624F63-6889-4E94-95FD-9DAA061E204F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B986D109-0C38-48D6-9EE3-5155BDD82D3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565CA"/>
    <w:rsid w:val="0D6F130D"/>
    <w:rsid w:val="18911FA1"/>
    <w:rsid w:val="191C4A9A"/>
    <w:rsid w:val="2004290B"/>
    <w:rsid w:val="2E775ACF"/>
    <w:rsid w:val="2F972118"/>
    <w:rsid w:val="32FC420D"/>
    <w:rsid w:val="331D35FA"/>
    <w:rsid w:val="354F6482"/>
    <w:rsid w:val="35E40F8B"/>
    <w:rsid w:val="45530B6B"/>
    <w:rsid w:val="54996B2C"/>
    <w:rsid w:val="55DB4F23"/>
    <w:rsid w:val="5A4075D6"/>
    <w:rsid w:val="65A60439"/>
    <w:rsid w:val="6B74236B"/>
    <w:rsid w:val="6E291CCC"/>
    <w:rsid w:val="6E573888"/>
    <w:rsid w:val="6E73345A"/>
    <w:rsid w:val="727063CD"/>
    <w:rsid w:val="763D4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432</Words>
  <Characters>456</Characters>
  <Lines>0</Lines>
  <Paragraphs>0</Paragraphs>
  <TotalTime>14</TotalTime>
  <ScaleCrop>false</ScaleCrop>
  <LinksUpToDate>false</LinksUpToDate>
  <CharactersWithSpaces>514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2025-04-27T09:58:00Z</dcterms:created>
  <dc:creator>admin</dc:creator>
  <cp:lastModifiedBy>YUYUYU</cp:lastModifiedBy>
  <cp:lastPrinted>2025-04-28T09:28:00Z</cp:lastPrinted>
  <dcterms:modified xsi:type="dcterms:W3CDTF">2025-04-29T02:02:54Z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eyJoZGlkIjoiZDYzYWMxNDdlZWIyNDIyZjZhZjVkODM2NTI0MTlkYWMiLCJ1c2VySWQiOiIzMTI1MzA0MzQifQ==</vt:lpwstr>
  </property>
  <property fmtid="{D5CDD505-2E9C-101B-9397-08002B2CF9AE}" pid="4" name="ICV">
    <vt:lpwstr>88DEF13D57B241388A512D99CFA72233_13</vt:lpwstr>
  </property>
</Properties>
</file>