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93F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关于做好</w:t>
      </w:r>
    </w:p>
    <w:p w14:paraId="2E9B45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2025-</w:t>
      </w: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6学</w:t>
      </w:r>
      <w:r>
        <w:rPr>
          <w:rFonts w:hint="eastAsia" w:ascii="方正小标宋简体" w:eastAsia="方正小标宋简体"/>
          <w:sz w:val="44"/>
          <w:szCs w:val="44"/>
        </w:rPr>
        <w:t>年国家</w:t>
      </w:r>
      <w:r>
        <w:rPr>
          <w:rFonts w:ascii="方正小标宋简体" w:eastAsia="方正小标宋简体"/>
          <w:sz w:val="44"/>
          <w:szCs w:val="44"/>
        </w:rPr>
        <w:t>助学金</w:t>
      </w:r>
      <w:r>
        <w:rPr>
          <w:rFonts w:hint="eastAsia" w:ascii="方正小标宋简体" w:eastAsia="方正小标宋简体"/>
          <w:sz w:val="44"/>
          <w:szCs w:val="44"/>
        </w:rPr>
        <w:t>评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审</w:t>
      </w:r>
      <w:r>
        <w:rPr>
          <w:rFonts w:hint="eastAsia" w:ascii="方正小标宋简体" w:eastAsia="方正小标宋简体"/>
          <w:sz w:val="44"/>
          <w:szCs w:val="44"/>
        </w:rPr>
        <w:t>工作的通知</w:t>
      </w:r>
    </w:p>
    <w:p w14:paraId="15BDA9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_GB2312" w:eastAsia="仿宋_GB2312"/>
          <w:sz w:val="28"/>
          <w:szCs w:val="28"/>
        </w:rPr>
      </w:pPr>
    </w:p>
    <w:p w14:paraId="28291F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各学院：</w:t>
      </w:r>
    </w:p>
    <w:p w14:paraId="43BEE9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根据山东省财政厅等5部门《关于印发山东省学生资助资金管理办法的通知》(鲁财科教〔2022〕17号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文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)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和学校相关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要求，经研究，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决定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组织开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我校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2025-2026学年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本科生国家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助学金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以下简称“助学金”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）评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审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工作，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现将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相关事宜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通知如下：</w:t>
      </w:r>
    </w:p>
    <w:p w14:paraId="3955C3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一、评选范围与条件</w:t>
      </w:r>
    </w:p>
    <w:p w14:paraId="190C93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Times New Roman" w:eastAsia="仿宋_GB2312" w:cs="Times New Roman"/>
          <w:sz w:val="32"/>
          <w:szCs w:val="32"/>
          <w:vertAlign w:val="subscript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见《济宁医学院本科生国家助学金评选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办法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（济医院字〔2025〕7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号文）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或学生工作文件汇编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P</w:t>
      </w:r>
      <w:r>
        <w:rPr>
          <w:rFonts w:hint="eastAsia" w:ascii="仿宋_GB2312" w:eastAsia="仿宋_GB2312" w:cs="Times New Roman"/>
          <w:sz w:val="32"/>
          <w:szCs w:val="32"/>
          <w:vertAlign w:val="baseline"/>
          <w:lang w:val="en-US" w:eastAsia="zh-CN"/>
        </w:rPr>
        <w:t>217</w:t>
      </w:r>
    </w:p>
    <w:p w14:paraId="79AD41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二、名额分配</w:t>
      </w:r>
    </w:p>
    <w:p w14:paraId="3441A9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见附件1</w:t>
      </w:r>
    </w:p>
    <w:p w14:paraId="38BBC3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三、评审程序</w:t>
      </w:r>
    </w:p>
    <w:p w14:paraId="3E0AD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学生申请（10月29日-10月30日）</w:t>
      </w:r>
    </w:p>
    <w:p w14:paraId="2CA1A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</w:rPr>
        <w:t>符合条件的</w:t>
      </w: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学生（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须为已认定的2025-2026学年家庭经济困难学生</w:t>
      </w: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）</w:t>
      </w: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</w:rPr>
        <w:t>提</w:t>
      </w: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交申请。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已享受政策性生活补助的学生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（含公费生）以及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享受退役士兵国家助学金的学生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和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超过基本修业年限的在校生不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参评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28A999E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班级评议（10月31日-11月3日）</w:t>
      </w:r>
    </w:p>
    <w:p w14:paraId="13A298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班级民主评议小组根据学生提交的申请材料，按照申请条件，结合申请学生实际情况评议，确定本</w:t>
      </w:r>
      <w:r>
        <w:rPr>
          <w:rFonts w:hint="default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班级</w:t>
      </w: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国家助学金建议名单和档次。</w:t>
      </w:r>
    </w:p>
    <w:p w14:paraId="6D5A956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学院初审（11月4日-11月7日）</w:t>
      </w:r>
    </w:p>
    <w:p w14:paraId="66B697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学院学生资助工作小组审核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班级民主评议小组确定的国家助学金建议名单和档次，并以适当方式、在适当范围内公示3个工作日，公示无异议后报学校审核</w:t>
      </w:r>
      <w:r>
        <w:rPr>
          <w:rFonts w:hint="eastAsia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。并以学院为单位提交如下材料：</w:t>
      </w:r>
    </w:p>
    <w:p w14:paraId="4831FA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1.重点保障学生(名单已一对一发送各学院)如已认定为本年度家庭经济困难学生但放弃助学金者，需提交《重点保障学生中认定家庭经济困难学生放弃国家助学金信息汇总表》（见附件2）和自愿放弃国家助学金承诺书（参考模板见附件3，纸质版签字版学院留存备查）。</w:t>
      </w:r>
    </w:p>
    <w:p w14:paraId="25A9F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2.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《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2025-2026学年本科生国家助学金信息汇总表》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（见附件4）。</w:t>
      </w:r>
    </w:p>
    <w:p w14:paraId="46AE3B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3.学院助学金评审报告（参考模板见附件5）</w:t>
      </w:r>
    </w:p>
    <w:p w14:paraId="29C646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楷体_GB2312" w:eastAsia="仿宋_GB2312" w:cs="楷体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以上材料需电子版于11月7日上午10:00前提交，同时提交签字盖章PDF版。</w:t>
      </w:r>
    </w:p>
    <w:p w14:paraId="083663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学校审核（11月8日-11月17日）</w:t>
      </w:r>
    </w:p>
    <w:p w14:paraId="2C19AA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学生工作处审核学院学生资助工作小组初审通过的建议名单和档次，报学校学生资助工作领导小组审定，并在校内公示5个工作日，公示无异议后，确定国家助学金名单和档次。</w:t>
      </w:r>
    </w:p>
    <w:p w14:paraId="480F0A7A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16" w:firstLineChars="200"/>
        <w:textAlignment w:val="auto"/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</w:rPr>
      </w:pPr>
      <w:r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  <w:lang w:eastAsia="zh-CN"/>
        </w:rPr>
        <w:t>工作</w:t>
      </w:r>
      <w:r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</w:rPr>
        <w:t>要求</w:t>
      </w:r>
    </w:p>
    <w:p w14:paraId="02BC1DD9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200"/>
        <w:textAlignment w:val="auto"/>
        <w:rPr>
          <w:rFonts w:hint="default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（一）高度重视，加强组织领导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。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u w:val="none"/>
          <w:lang w:val="en-US" w:eastAsia="zh-CN" w:bidi="ar"/>
        </w:rPr>
        <w:t>各学院学生资助工作小组须规范工作程序，加强对认定工作的指导和监督，做到学院准确定档、规范建档，规范工作流程。</w:t>
      </w:r>
    </w:p>
    <w:p w14:paraId="544EA9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（二）公平公正，保护学生隐私。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各学院务必遵循公开、公平、公正的原则，同时注意保护学生尊严，维护学生隐私。评定学生家庭经济状况时，不能让学生当众诉苦、相互比困。</w:t>
      </w:r>
    </w:p>
    <w:p w14:paraId="407196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（三）如实申报，加强诚信教育。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各学院要加强学生诚信教育，引导学生如实填报家庭情况及相关信息，及时告知家庭经济状况变化情况。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如发现弄虚作假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，一经核实，取消资助资格，收回资助资金。情节严重的，学校将依据有关规定严肃处理。</w:t>
      </w:r>
    </w:p>
    <w:p w14:paraId="0DCB4A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960" w:firstLine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联系人：田由甲   联系电话：678586</w:t>
      </w:r>
    </w:p>
    <w:p w14:paraId="1DF6BC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420FB9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2190" w:leftChars="456" w:hanging="1232" w:hangingChars="400"/>
        <w:textAlignment w:val="auto"/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</w:rPr>
        <w:t>附件：1.济宁医学院</w:t>
      </w: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  <w:lang w:val="en-US" w:eastAsia="zh-CN"/>
        </w:rPr>
        <w:t>2025-2026学年本科生</w:t>
      </w: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</w:rPr>
        <w:t>国家助学金名</w:t>
      </w:r>
    </w:p>
    <w:p w14:paraId="320ADF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848" w:firstLineChars="6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</w:rPr>
        <w:t>分配</w:t>
      </w: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  <w:lang w:val="en-US" w:eastAsia="zh-CN"/>
        </w:rPr>
        <w:t>一览</w:t>
      </w: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</w:rPr>
        <w:t>表</w:t>
      </w:r>
    </w:p>
    <w:p w14:paraId="282AAE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848" w:firstLineChars="600"/>
        <w:textAlignment w:val="auto"/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  <w:lang w:val="en-US" w:eastAsia="zh-CN"/>
        </w:rPr>
        <w:t>重点保障学生中认定家庭经济困难学生放弃国家助</w:t>
      </w:r>
    </w:p>
    <w:p w14:paraId="0CEA100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1848" w:firstLineChars="600"/>
        <w:textAlignment w:val="auto"/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  <w:lang w:val="en-US" w:eastAsia="zh-CN"/>
        </w:rPr>
        <w:t>学金信息汇总表</w:t>
      </w:r>
    </w:p>
    <w:p w14:paraId="1AE634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848" w:firstLineChars="600"/>
        <w:textAlignment w:val="auto"/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自愿放弃国家助学金承诺书参考模板</w:t>
      </w:r>
    </w:p>
    <w:p w14:paraId="37602A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920" w:firstLineChars="600"/>
        <w:textAlignment w:val="auto"/>
        <w:rPr>
          <w:rFonts w:hint="eastAsia" w:ascii="仿宋_GB2312" w:hAnsi="宋体" w:eastAsia="仿宋_GB2312" w:cs="宋体"/>
          <w:color w:val="00000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4.2025-2026学年本科生国家助学金信息汇总表</w:t>
      </w:r>
    </w:p>
    <w:p w14:paraId="2350E72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1920" w:firstLineChars="600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5.XX学院国家助学金评审报告参考模版</w:t>
      </w:r>
    </w:p>
    <w:p w14:paraId="69FEAD7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eastAsia="仿宋_GB2312"/>
          <w:color w:val="333333"/>
          <w:sz w:val="32"/>
          <w:szCs w:val="32"/>
        </w:rPr>
      </w:pPr>
    </w:p>
    <w:p w14:paraId="3A8BF3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920" w:firstLineChars="600"/>
        <w:jc w:val="center"/>
        <w:textAlignment w:val="auto"/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            学生工作处</w:t>
      </w:r>
    </w:p>
    <w:p w14:paraId="25F65E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920" w:firstLineChars="600"/>
        <w:jc w:val="center"/>
        <w:textAlignment w:val="auto"/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      2025年10月29日</w:t>
      </w:r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2154" w:left="1417" w:header="851" w:footer="850" w:gutter="0"/>
      <w:pgNumType w:fmt="numberInDash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4D58F">
    <w:pPr>
      <w:pStyle w:val="4"/>
      <w:jc w:val="right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79559"/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 w14:paraId="6EB26AB4">
                              <w:pPr>
                                <w:pStyle w:val="4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3 -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FC38A71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79559"/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 w14:paraId="6EB26AB4">
                        <w:pPr>
                          <w:pStyle w:val="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t>-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3 -</w: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 w14:paraId="0FC38A71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F817B6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7776A">
    <w:pPr>
      <w:pStyle w:val="4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77134"/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 w14:paraId="1968FCF9">
                              <w:pPr>
                                <w:pStyle w:val="4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2 -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2D01DBB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77134"/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 w14:paraId="1968FCF9">
                        <w:pPr>
                          <w:pStyle w:val="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t>-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2 -</w: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 w14:paraId="72D01DBB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468BBB">
    <w:pPr>
      <w:pStyle w:val="4"/>
      <w:jc w:val="right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2F6CC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2F6CC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76B7CAB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8FB288"/>
    <w:multiLevelType w:val="singleLevel"/>
    <w:tmpl w:val="9F8FB28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283676"/>
    <w:multiLevelType w:val="singleLevel"/>
    <w:tmpl w:val="3728367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JkODNhZTVmM2Q1MDNhZjc2MjgyOTllYWRkNDNlNDMifQ=="/>
  </w:docVars>
  <w:rsids>
    <w:rsidRoot w:val="00C679A2"/>
    <w:rsid w:val="00006F43"/>
    <w:rsid w:val="00013BB5"/>
    <w:rsid w:val="000173EE"/>
    <w:rsid w:val="00034310"/>
    <w:rsid w:val="000544D8"/>
    <w:rsid w:val="00057A65"/>
    <w:rsid w:val="00062176"/>
    <w:rsid w:val="00093FB2"/>
    <w:rsid w:val="00097666"/>
    <w:rsid w:val="000C673B"/>
    <w:rsid w:val="000F10C1"/>
    <w:rsid w:val="00130ACC"/>
    <w:rsid w:val="00161C7F"/>
    <w:rsid w:val="001C7470"/>
    <w:rsid w:val="001D7635"/>
    <w:rsid w:val="001E1135"/>
    <w:rsid w:val="00204601"/>
    <w:rsid w:val="002318E7"/>
    <w:rsid w:val="00232120"/>
    <w:rsid w:val="002631FB"/>
    <w:rsid w:val="0027531B"/>
    <w:rsid w:val="00280E95"/>
    <w:rsid w:val="002D335F"/>
    <w:rsid w:val="003045E2"/>
    <w:rsid w:val="00316BBC"/>
    <w:rsid w:val="00330175"/>
    <w:rsid w:val="00371B9D"/>
    <w:rsid w:val="003834F2"/>
    <w:rsid w:val="00392B57"/>
    <w:rsid w:val="00413F40"/>
    <w:rsid w:val="00430FAC"/>
    <w:rsid w:val="00470C08"/>
    <w:rsid w:val="004856F1"/>
    <w:rsid w:val="00497227"/>
    <w:rsid w:val="004E0A1F"/>
    <w:rsid w:val="004E296C"/>
    <w:rsid w:val="004E69DF"/>
    <w:rsid w:val="004F4441"/>
    <w:rsid w:val="00565D20"/>
    <w:rsid w:val="0058508D"/>
    <w:rsid w:val="005C1586"/>
    <w:rsid w:val="005F2DAD"/>
    <w:rsid w:val="006141F9"/>
    <w:rsid w:val="00633851"/>
    <w:rsid w:val="006A008E"/>
    <w:rsid w:val="006D78A3"/>
    <w:rsid w:val="007248FD"/>
    <w:rsid w:val="0074003E"/>
    <w:rsid w:val="007446E9"/>
    <w:rsid w:val="00751597"/>
    <w:rsid w:val="00757332"/>
    <w:rsid w:val="007A0E76"/>
    <w:rsid w:val="007A1BED"/>
    <w:rsid w:val="007B7812"/>
    <w:rsid w:val="007E5C44"/>
    <w:rsid w:val="008366D5"/>
    <w:rsid w:val="00852AAF"/>
    <w:rsid w:val="008563BD"/>
    <w:rsid w:val="00871682"/>
    <w:rsid w:val="0088617D"/>
    <w:rsid w:val="00892822"/>
    <w:rsid w:val="00897015"/>
    <w:rsid w:val="008A76BC"/>
    <w:rsid w:val="008B40A0"/>
    <w:rsid w:val="008D0604"/>
    <w:rsid w:val="008E1A2A"/>
    <w:rsid w:val="008E4805"/>
    <w:rsid w:val="00901643"/>
    <w:rsid w:val="00930E9A"/>
    <w:rsid w:val="009429DD"/>
    <w:rsid w:val="00943D78"/>
    <w:rsid w:val="00955228"/>
    <w:rsid w:val="009B37B8"/>
    <w:rsid w:val="009C6DDA"/>
    <w:rsid w:val="009E2680"/>
    <w:rsid w:val="00A15AD2"/>
    <w:rsid w:val="00A40925"/>
    <w:rsid w:val="00A41AA3"/>
    <w:rsid w:val="00A511F7"/>
    <w:rsid w:val="00A5228F"/>
    <w:rsid w:val="00A92562"/>
    <w:rsid w:val="00AA350B"/>
    <w:rsid w:val="00B04059"/>
    <w:rsid w:val="00B10CA1"/>
    <w:rsid w:val="00B35F16"/>
    <w:rsid w:val="00B82573"/>
    <w:rsid w:val="00BF5F26"/>
    <w:rsid w:val="00C225A4"/>
    <w:rsid w:val="00C41AC1"/>
    <w:rsid w:val="00C42A3E"/>
    <w:rsid w:val="00C679A2"/>
    <w:rsid w:val="00C847E0"/>
    <w:rsid w:val="00C93940"/>
    <w:rsid w:val="00C96E6C"/>
    <w:rsid w:val="00CB74F2"/>
    <w:rsid w:val="00CF156A"/>
    <w:rsid w:val="00D23EC6"/>
    <w:rsid w:val="00D36ACD"/>
    <w:rsid w:val="00D430F7"/>
    <w:rsid w:val="00D55BE4"/>
    <w:rsid w:val="00D576A3"/>
    <w:rsid w:val="00D77D81"/>
    <w:rsid w:val="00D81551"/>
    <w:rsid w:val="00D850E6"/>
    <w:rsid w:val="00E0238A"/>
    <w:rsid w:val="00E2014C"/>
    <w:rsid w:val="00E22C37"/>
    <w:rsid w:val="00E33A95"/>
    <w:rsid w:val="00E37BCA"/>
    <w:rsid w:val="00E70DF5"/>
    <w:rsid w:val="00E92020"/>
    <w:rsid w:val="00EA5A49"/>
    <w:rsid w:val="00EC01DD"/>
    <w:rsid w:val="00F1025B"/>
    <w:rsid w:val="00F57376"/>
    <w:rsid w:val="00FB2A29"/>
    <w:rsid w:val="00FC7CB1"/>
    <w:rsid w:val="021278B0"/>
    <w:rsid w:val="0E505C8F"/>
    <w:rsid w:val="0EB97EE5"/>
    <w:rsid w:val="135C5936"/>
    <w:rsid w:val="17E9191A"/>
    <w:rsid w:val="183710C7"/>
    <w:rsid w:val="18A54BFD"/>
    <w:rsid w:val="27F77D67"/>
    <w:rsid w:val="31FD54AF"/>
    <w:rsid w:val="36DB6A80"/>
    <w:rsid w:val="36FB1B1B"/>
    <w:rsid w:val="3C2D7EF9"/>
    <w:rsid w:val="3EFC1D12"/>
    <w:rsid w:val="464B2F86"/>
    <w:rsid w:val="5F4839E2"/>
    <w:rsid w:val="63E265D3"/>
    <w:rsid w:val="64845223"/>
    <w:rsid w:val="6B4A526B"/>
    <w:rsid w:val="6B9E62BF"/>
    <w:rsid w:val="6CE9351C"/>
    <w:rsid w:val="6ECD280A"/>
    <w:rsid w:val="7737117F"/>
    <w:rsid w:val="783366EA"/>
    <w:rsid w:val="78454E90"/>
    <w:rsid w:val="7C18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jc w:val="left"/>
    </w:pPr>
    <w:rPr>
      <w:rFonts w:ascii="Verdana" w:hAnsi="Verdana" w:cs="宋体"/>
      <w:color w:val="000000"/>
      <w:kern w:val="0"/>
      <w:sz w:val="18"/>
      <w:szCs w:val="18"/>
    </w:rPr>
  </w:style>
  <w:style w:type="paragraph" w:styleId="7">
    <w:name w:val="Title"/>
    <w:basedOn w:val="1"/>
    <w:next w:val="1"/>
    <w:link w:val="1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Hyperlink"/>
    <w:qFormat/>
    <w:uiPriority w:val="0"/>
    <w:rPr>
      <w:color w:val="000000"/>
      <w:u w:val="none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标题 字符"/>
    <w:basedOn w:val="9"/>
    <w:link w:val="7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Body text|1_"/>
    <w:basedOn w:val="9"/>
    <w:link w:val="18"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  <w:style w:type="paragraph" w:customStyle="1" w:styleId="18">
    <w:name w:val="Body text|1"/>
    <w:basedOn w:val="1"/>
    <w:link w:val="17"/>
    <w:qFormat/>
    <w:uiPriority w:val="0"/>
    <w:pPr>
      <w:spacing w:line="396" w:lineRule="auto"/>
      <w:ind w:firstLine="400"/>
      <w:jc w:val="left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19">
    <w:name w:val="Heading #2|1_"/>
    <w:basedOn w:val="9"/>
    <w:link w:val="20"/>
    <w:qFormat/>
    <w:uiPriority w:val="0"/>
    <w:rPr>
      <w:rFonts w:ascii="MingLiU" w:hAnsi="MingLiU" w:eastAsia="MingLiU" w:cs="MingLiU"/>
      <w:sz w:val="26"/>
      <w:szCs w:val="26"/>
      <w:lang w:val="zh-TW" w:eastAsia="zh-TW" w:bidi="zh-TW"/>
    </w:rPr>
  </w:style>
  <w:style w:type="paragraph" w:customStyle="1" w:styleId="20">
    <w:name w:val="Heading #2|1"/>
    <w:basedOn w:val="1"/>
    <w:link w:val="19"/>
    <w:qFormat/>
    <w:uiPriority w:val="0"/>
    <w:pPr>
      <w:spacing w:after="360"/>
      <w:ind w:firstLine="280"/>
      <w:jc w:val="left"/>
      <w:outlineLvl w:val="1"/>
    </w:pPr>
    <w:rPr>
      <w:rFonts w:ascii="MingLiU" w:hAnsi="MingLiU" w:eastAsia="MingLiU" w:cs="MingLiU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052E96-0102-48FA-B141-67EC1BE4E2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1155</Words>
  <Characters>1258</Characters>
  <Lines>5</Lines>
  <Paragraphs>1</Paragraphs>
  <TotalTime>49</TotalTime>
  <ScaleCrop>false</ScaleCrop>
  <LinksUpToDate>false</LinksUpToDate>
  <CharactersWithSpaces>1268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强景</dc:creator>
  <cp:lastModifiedBy>田</cp:lastModifiedBy>
  <cp:lastPrinted>2025-10-29T06:18:06Z</cp:lastPrinted>
  <dcterms:modified xsi:type="dcterms:W3CDTF">2025-10-29T07:39:27Z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22235F4282884530A03DA07DA3E41FBA_13</vt:lpwstr>
  </property>
  <property fmtid="{D5CDD505-2E9C-101B-9397-08002B2CF9AE}" pid="4" name="KSOTemplateDocerSaveRecord">
    <vt:lpwstr>eyJoZGlkIjoiZTJkODNhZTVmM2Q1MDNhZjc2MjgyOTllYWRkNDNlNDMiLCJ1c2VySWQiOiI1MjY3MzEwNDQifQ==</vt:lpwstr>
  </property>
</Properties>
</file>