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9D3E3">
      <w:pPr>
        <w:spacing w:line="560" w:lineRule="exact"/>
        <w:jc w:val="center"/>
        <w:rPr>
          <w:rFonts w:ascii="方正小标宋简体" w:eastAsia="方正小标宋简体"/>
          <w:sz w:val="44"/>
          <w:szCs w:val="44"/>
          <w14:ligatures w14:val="standardContextual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  <w14:ligatures w14:val="standardContextual"/>
        </w:rPr>
        <w:t>关于做好在校生数据统计工作的通知</w:t>
      </w:r>
    </w:p>
    <w:p w14:paraId="5DDC8E94">
      <w:pPr>
        <w:spacing w:line="560" w:lineRule="exact"/>
        <w:jc w:val="center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[2025]68号</w:t>
      </w:r>
    </w:p>
    <w:p w14:paraId="4A0D3101">
      <w:pPr>
        <w:spacing w:line="560" w:lineRule="exact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各学院：</w:t>
      </w:r>
    </w:p>
    <w:p w14:paraId="42EE8FC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ascii="仿宋_GB2312" w:eastAsia="仿宋_GB2312"/>
          <w:sz w:val="32"/>
          <w:szCs w:val="32"/>
          <w14:ligatures w14:val="standardContextual"/>
        </w:rPr>
        <w:t>为全面、准确掌握我校学生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有关情况</w:t>
      </w:r>
      <w:r>
        <w:rPr>
          <w:rFonts w:ascii="仿宋_GB2312" w:eastAsia="仿宋_GB2312"/>
          <w:sz w:val="32"/>
          <w:szCs w:val="32"/>
          <w14:ligatures w14:val="standardContextual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根据上级有关工作要求，经研究，决定开展在校生数据统计工作，现将相关事宜通知如下</w:t>
      </w:r>
      <w:r>
        <w:rPr>
          <w:rFonts w:ascii="仿宋_GB2312" w:eastAsia="仿宋_GB2312"/>
          <w:sz w:val="32"/>
          <w:szCs w:val="32"/>
          <w14:ligatures w14:val="standardContextual"/>
        </w:rPr>
        <w:t>。​</w:t>
      </w:r>
    </w:p>
    <w:p w14:paraId="0C001804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>一、统计范围​</w:t>
      </w:r>
    </w:p>
    <w:p w14:paraId="020A40B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1.</w:t>
      </w:r>
      <w:r>
        <w:rPr>
          <w:rFonts w:ascii="仿宋_GB2312" w:eastAsia="仿宋_GB2312"/>
          <w:sz w:val="32"/>
          <w:szCs w:val="32"/>
          <w14:ligatures w14:val="standardContextual"/>
        </w:rPr>
        <w:t>本科生：涵盖学院所有本科专业学生。​</w:t>
      </w:r>
    </w:p>
    <w:p w14:paraId="5C9C9C8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2.</w:t>
      </w:r>
      <w:r>
        <w:rPr>
          <w:rFonts w:ascii="仿宋_GB2312" w:eastAsia="仿宋_GB2312"/>
          <w:sz w:val="32"/>
          <w:szCs w:val="32"/>
          <w14:ligatures w14:val="standardContextual"/>
        </w:rPr>
        <w:t>研究生：包括我校学籍研究生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，</w:t>
      </w:r>
      <w:r>
        <w:rPr>
          <w:rFonts w:ascii="仿宋_GB2312" w:eastAsia="仿宋_GB2312"/>
          <w:sz w:val="32"/>
          <w:szCs w:val="32"/>
          <w14:ligatures w14:val="standardContextual"/>
        </w:rPr>
        <w:t>我校与其他高校联合培养研究生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。</w:t>
      </w:r>
    </w:p>
    <w:p w14:paraId="0DD4B463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>二、统计内容​</w:t>
      </w:r>
    </w:p>
    <w:p w14:paraId="360FA79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1.</w:t>
      </w:r>
      <w:r>
        <w:rPr>
          <w:rFonts w:ascii="仿宋_GB2312" w:eastAsia="仿宋_GB2312"/>
          <w:sz w:val="32"/>
          <w:szCs w:val="32"/>
          <w14:ligatures w14:val="standardContextual"/>
        </w:rPr>
        <w:t>班级人数：各班级实际在册学生数量。​</w:t>
      </w:r>
    </w:p>
    <w:p w14:paraId="7A7E395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2.</w:t>
      </w:r>
      <w:r>
        <w:rPr>
          <w:rFonts w:ascii="仿宋_GB2312" w:eastAsia="仿宋_GB2312"/>
          <w:sz w:val="32"/>
          <w:szCs w:val="32"/>
          <w14:ligatures w14:val="standardContextual"/>
        </w:rPr>
        <w:t>在校人数：当前在校正常学习的学生总数。​</w:t>
      </w:r>
    </w:p>
    <w:p w14:paraId="582971D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3.</w:t>
      </w:r>
      <w:r>
        <w:rPr>
          <w:rFonts w:ascii="仿宋_GB2312" w:eastAsia="仿宋_GB2312"/>
          <w:sz w:val="32"/>
          <w:szCs w:val="32"/>
          <w14:ligatures w14:val="standardContextual"/>
        </w:rPr>
        <w:t>见习人数：正在进行见习实践活动的学生人数。​</w:t>
      </w:r>
    </w:p>
    <w:p w14:paraId="4A808CA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4.</w:t>
      </w:r>
      <w:r>
        <w:rPr>
          <w:rFonts w:ascii="仿宋_GB2312" w:eastAsia="仿宋_GB2312"/>
          <w:sz w:val="32"/>
          <w:szCs w:val="32"/>
          <w14:ligatures w14:val="standardContextual"/>
        </w:rPr>
        <w:t>实习人数：参与实习工作的学生人数。​</w:t>
      </w:r>
    </w:p>
    <w:p w14:paraId="39C1D53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5.</w:t>
      </w:r>
      <w:r>
        <w:rPr>
          <w:rFonts w:ascii="仿宋_GB2312" w:eastAsia="仿宋_GB2312"/>
          <w:sz w:val="32"/>
          <w:szCs w:val="32"/>
          <w14:ligatures w14:val="standardContextual"/>
        </w:rPr>
        <w:t>其他：休学、保留学籍等特殊情况的学生人数。</w:t>
      </w:r>
    </w:p>
    <w:p w14:paraId="1DBE331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6.住宿情况。</w:t>
      </w:r>
    </w:p>
    <w:p w14:paraId="1761EC84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14:ligatures w14:val="standardContextual"/>
        </w:rPr>
      </w:pPr>
      <w:r>
        <w:rPr>
          <w:rFonts w:hint="eastAsia" w:ascii="黑体" w:hAnsi="黑体" w:eastAsia="黑体" w:cs="黑体"/>
          <w:sz w:val="32"/>
          <w:szCs w:val="32"/>
          <w14:ligatures w14:val="standardContextual"/>
        </w:rPr>
        <w:t>三、提交要求​</w:t>
      </w:r>
    </w:p>
    <w:p w14:paraId="229E75E2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  <w14:ligatures w14:val="standardContextual"/>
        </w:rPr>
      </w:pPr>
      <w:r>
        <w:rPr>
          <w:rFonts w:ascii="仿宋_GB2312" w:eastAsia="仿宋_GB2312"/>
          <w:sz w:val="32"/>
          <w:szCs w:val="32"/>
          <w14:ligatures w14:val="standardContextual"/>
        </w:rPr>
        <w:t>请各学院务必认真统计，确保数据准确无误。并于4月9日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周三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）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17:00</w:t>
      </w:r>
      <w:r>
        <w:rPr>
          <w:rFonts w:ascii="仿宋_GB2312" w:eastAsia="仿宋_GB2312"/>
          <w:sz w:val="32"/>
          <w:szCs w:val="32"/>
          <w14:ligatures w14:val="standardContextual"/>
        </w:rPr>
        <w:t>之前，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  <w14:ligatures w14:val="standardContextual"/>
        </w:rPr>
        <w:t>以学院为单位</w:t>
      </w:r>
      <w:r>
        <w:rPr>
          <w:rFonts w:ascii="仿宋_GB2312" w:eastAsia="仿宋_GB2312"/>
          <w:sz w:val="32"/>
          <w:szCs w:val="32"/>
          <w14:ligatures w14:val="standardContextual"/>
        </w:rPr>
        <w:t>将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非见习实习本科学生数统计表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》《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习实习学生数统计表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》《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我校学籍研究生数统计表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》《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我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校与其他高校联合培养研究生数统计表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》（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见附件1-附件4</w:t>
      </w:r>
      <w:r>
        <w:rPr>
          <w:rFonts w:hint="eastAsia" w:ascii="仿宋_GB2312" w:eastAsia="仿宋_GB2312"/>
          <w:sz w:val="32"/>
          <w:szCs w:val="32"/>
          <w:lang w:eastAsia="zh-CN"/>
          <w14:ligatures w14:val="standardContextual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  <w14:ligatures w14:val="standardContextual"/>
        </w:rPr>
        <w:t>电子版发送至指定邮箱。</w:t>
      </w:r>
    </w:p>
    <w:p w14:paraId="2E3E28D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</w:p>
    <w:p w14:paraId="4517DC1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bookmarkStart w:id="0" w:name="_GoBack"/>
      <w:r>
        <w:rPr>
          <w:rFonts w:ascii="仿宋_GB2312" w:eastAsia="仿宋_GB2312"/>
          <w:sz w:val="32"/>
          <w:szCs w:val="32"/>
          <w14:ligatures w14:val="standardContextual"/>
        </w:rPr>
        <w:t>联系人：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孙一甲</w:t>
      </w:r>
    </w:p>
    <w:p w14:paraId="64C6CB6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ascii="仿宋_GB2312" w:eastAsia="仿宋_GB2312"/>
          <w:sz w:val="32"/>
          <w:szCs w:val="32"/>
          <w14:ligatures w14:val="standardContextual"/>
        </w:rPr>
        <w:t>联系电话：</w:t>
      </w:r>
      <w:r>
        <w:rPr>
          <w:rFonts w:hint="eastAsia" w:ascii="仿宋_GB2312" w:eastAsia="仿宋_GB2312"/>
          <w:sz w:val="32"/>
          <w:szCs w:val="32"/>
          <w14:ligatures w14:val="standardContextual"/>
        </w:rPr>
        <w:t>628133</w:t>
      </w:r>
    </w:p>
    <w:bookmarkEnd w:id="0"/>
    <w:p w14:paraId="6907A1F2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 xml:space="preserve">    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箱：</w:t>
      </w:r>
      <w:r>
        <w:fldChar w:fldCharType="begin"/>
      </w:r>
      <w:r>
        <w:instrText xml:space="preserve"> HYPERLINK "mailto:521190237@qq.com。" </w:instrText>
      </w:r>
      <w:r>
        <w:fldChar w:fldCharType="separate"/>
      </w:r>
      <w:r>
        <w:rPr>
          <w:rStyle w:val="6"/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521190237@qq.com。</w:t>
      </w:r>
      <w:r>
        <w:rPr>
          <w:rStyle w:val="6"/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fldChar w:fldCharType="end"/>
      </w:r>
    </w:p>
    <w:p w14:paraId="01AEC57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14:ligatures w14:val="standardContextual"/>
        </w:rPr>
      </w:pPr>
    </w:p>
    <w:p w14:paraId="4FB2C859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</w:p>
    <w:p w14:paraId="5503994B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附件：1.非见习实习本科学生数统计表</w:t>
      </w:r>
    </w:p>
    <w:p w14:paraId="02522E38"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 xml:space="preserve">      2.见习实习学生数统计表</w:t>
      </w:r>
    </w:p>
    <w:p w14:paraId="7B09E5A0">
      <w:pPr>
        <w:spacing w:line="560" w:lineRule="exact"/>
        <w:ind w:firstLine="1600" w:firstLineChars="5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3.我校学籍研究生数统计表</w:t>
      </w:r>
    </w:p>
    <w:p w14:paraId="6236D755">
      <w:pPr>
        <w:spacing w:line="560" w:lineRule="exact"/>
        <w:ind w:firstLine="1600" w:firstLineChars="5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  <w:t>4.我校与其他高校联合培养研究生数统计表</w:t>
      </w:r>
    </w:p>
    <w:p w14:paraId="649F3AE8">
      <w:pPr>
        <w:spacing w:line="560" w:lineRule="exact"/>
        <w:ind w:firstLine="1280" w:firstLineChars="4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</w:p>
    <w:p w14:paraId="4C0C0A2B">
      <w:pPr>
        <w:spacing w:line="560" w:lineRule="exact"/>
        <w:ind w:firstLine="1280" w:firstLineChars="400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</w:p>
    <w:p w14:paraId="3A6C960E">
      <w:pPr>
        <w:spacing w:line="560" w:lineRule="exact"/>
        <w:ind w:firstLine="4480" w:firstLineChars="1400"/>
        <w:rPr>
          <w:rFonts w:ascii="仿宋_GB2312" w:eastAsia="仿宋_GB2312"/>
          <w:sz w:val="32"/>
          <w:szCs w:val="32"/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学生工作处</w:t>
      </w:r>
    </w:p>
    <w:p w14:paraId="278A4604">
      <w:pPr>
        <w:spacing w:line="560" w:lineRule="exact"/>
        <w:ind w:firstLine="4160" w:firstLineChars="1300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  <w14:ligatures w14:val="standardContextual"/>
        </w:rPr>
      </w:pPr>
      <w:r>
        <w:rPr>
          <w:rFonts w:hint="eastAsia" w:ascii="仿宋_GB2312" w:eastAsia="仿宋_GB2312"/>
          <w:sz w:val="32"/>
          <w:szCs w:val="32"/>
          <w14:ligatures w14:val="standardContextual"/>
        </w:rPr>
        <w:t>2025年4月7日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A2A3989-EADF-4723-B86A-AF7473869C5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A22416E-756B-44B9-B3CC-5E416110FE4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CE980DC-BCBE-4CFD-A0A9-55A9586A2D0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784CF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971EC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971EC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1D5"/>
    <w:rsid w:val="002E11D5"/>
    <w:rsid w:val="00753299"/>
    <w:rsid w:val="00C5092D"/>
    <w:rsid w:val="01B30606"/>
    <w:rsid w:val="05100F5D"/>
    <w:rsid w:val="11E31D4C"/>
    <w:rsid w:val="2FAD4FED"/>
    <w:rsid w:val="43903448"/>
    <w:rsid w:val="514D78D4"/>
    <w:rsid w:val="6DE05376"/>
    <w:rsid w:val="71230F1C"/>
    <w:rsid w:val="7F9D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467</Words>
  <Characters>507</Characters>
  <Lines>3</Lines>
  <Paragraphs>1</Paragraphs>
  <TotalTime>31</TotalTime>
  <ScaleCrop>false</ScaleCrop>
  <LinksUpToDate>false</LinksUpToDate>
  <CharactersWithSpaces>517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2025-04-07T02:18:00Z</dcterms:created>
  <dc:creator>xsc</dc:creator>
  <cp:lastModifiedBy>YUYUYU</cp:lastModifiedBy>
  <dcterms:modified xsi:type="dcterms:W3CDTF">2025-04-07T08:55:32Z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71E667BCD1664885A1AB676B2D956F01_13</vt:lpwstr>
  </property>
</Properties>
</file>