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A6C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关于召开</w:t>
      </w:r>
    </w:p>
    <w:p w14:paraId="1A0BA3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2025年第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六</w:t>
      </w:r>
      <w:r>
        <w:rPr>
          <w:rFonts w:hint="eastAsia" w:ascii="方正小标宋简体" w:hAnsi="仿宋" w:eastAsia="方正小标宋简体"/>
          <w:sz w:val="44"/>
          <w:szCs w:val="44"/>
        </w:rPr>
        <w:t>次学团工作推进会的通知</w:t>
      </w:r>
    </w:p>
    <w:p w14:paraId="5A472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[2025]82号</w:t>
      </w:r>
      <w:bookmarkStart w:id="0" w:name="_GoBack"/>
      <w:bookmarkEnd w:id="0"/>
    </w:p>
    <w:p w14:paraId="0CDA49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0ED20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根据学校工作安排，经研究，决定召开我校2025年第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" w:eastAsia="仿宋_GB2312"/>
          <w:sz w:val="32"/>
          <w:szCs w:val="32"/>
        </w:rPr>
        <w:t>次学团工作推进会，现将</w:t>
      </w:r>
      <w:r>
        <w:rPr>
          <w:rFonts w:hint="eastAsia" w:ascii="仿宋_GB2312" w:eastAsia="仿宋_GB2312"/>
          <w:sz w:val="32"/>
          <w:szCs w:val="32"/>
        </w:rPr>
        <w:t>有关事项通知如下：</w:t>
      </w:r>
    </w:p>
    <w:p w14:paraId="68B2C8B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一、会议时间</w:t>
      </w:r>
    </w:p>
    <w:p w14:paraId="2197AC0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上午8:30</w:t>
      </w:r>
    </w:p>
    <w:p w14:paraId="7488726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二、会议地点</w:t>
      </w:r>
    </w:p>
    <w:p w14:paraId="4517F66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太白湖校区行政办公楼第一会议室/日照校区办公楼0921会议室</w:t>
      </w:r>
    </w:p>
    <w:p w14:paraId="0D16B7B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三、参会人员</w:t>
      </w:r>
    </w:p>
    <w:p w14:paraId="228598C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校领导，学生工作处、团委有关人员，各学院党总支（分党委）副书记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学工办主任</w:t>
      </w:r>
    </w:p>
    <w:p w14:paraId="4A14BF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会议议程</w:t>
      </w:r>
    </w:p>
    <w:p w14:paraId="40A0FA4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</w:rPr>
        <w:t>）学生工作处、团委部署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5月</w:t>
      </w:r>
      <w:r>
        <w:rPr>
          <w:rFonts w:hint="eastAsia" w:ascii="楷体_GB2312" w:hAnsi="楷体_GB2312" w:eastAsia="楷体_GB2312" w:cs="楷体_GB2312"/>
          <w:sz w:val="32"/>
          <w:szCs w:val="32"/>
        </w:rPr>
        <w:t>重点工作</w:t>
      </w:r>
    </w:p>
    <w:p w14:paraId="2FF9C33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学院汇报</w:t>
      </w:r>
    </w:p>
    <w:p w14:paraId="189FD40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1.如何提高考研录取率</w:t>
      </w:r>
    </w:p>
    <w:p w14:paraId="2FF6F6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2.如何引导学生就业创业</w:t>
      </w:r>
    </w:p>
    <w:p w14:paraId="51DA98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（三）学校领导讲话</w:t>
      </w:r>
    </w:p>
    <w:p w14:paraId="5353A6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五、有关要求</w:t>
      </w:r>
    </w:p>
    <w:p w14:paraId="5D0FE29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按照汇报安排（见附件）做好汇报准备（限时4分钟），并于4月26日（周六）16:00前将本学院汇报材料电子版以文件夹（文件夹以学院命名，文件夹中的Word文档分别以“XX学院提高考研录取率工作汇报”、“XX学院引导学生就业创业工作汇报”命名）形式提交学生工作处。</w:t>
      </w:r>
    </w:p>
    <w:p w14:paraId="36BBBFF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2.请参会人员提前10分钟入场并签到，严肃会风会纪，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禁止</w:t>
      </w:r>
      <w:r>
        <w:rPr>
          <w:rFonts w:hint="eastAsia" w:ascii="仿宋_GB2312" w:hAnsi="仿宋" w:eastAsia="仿宋_GB2312"/>
          <w:sz w:val="32"/>
          <w:szCs w:val="32"/>
        </w:rPr>
        <w:t>随意接打电话，并将手机调至静音或关机。</w:t>
      </w:r>
    </w:p>
    <w:p w14:paraId="3696E3C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 xml:space="preserve">徐嘉文/孙一甲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联系电话：6</w:t>
      </w:r>
      <w:r>
        <w:rPr>
          <w:rFonts w:ascii="仿宋_GB2312" w:hAnsi="仿宋" w:eastAsia="仿宋_GB2312"/>
          <w:sz w:val="32"/>
          <w:szCs w:val="32"/>
        </w:rPr>
        <w:t>77767/628133</w:t>
      </w:r>
    </w:p>
    <w:p w14:paraId="41627CF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 w14:paraId="3DDCA5E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" w:eastAsia="仿宋_GB2312"/>
          <w:sz w:val="32"/>
          <w:szCs w:val="32"/>
        </w:rPr>
        <w:t>2025年第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" w:eastAsia="仿宋_GB2312"/>
          <w:sz w:val="32"/>
          <w:szCs w:val="32"/>
        </w:rPr>
        <w:t>次学团工作推进会学院汇报顺序</w:t>
      </w:r>
    </w:p>
    <w:p w14:paraId="707728F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 w14:paraId="5E5B347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 w14:paraId="1DF422F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学生工作处  团委</w:t>
      </w:r>
    </w:p>
    <w:p w14:paraId="5A5C97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  2025年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7A948D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FF69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C4588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3B0471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方正小标宋简体" w:hAnsi="仿宋" w:eastAsia="方正小标宋简体"/>
          <w:sz w:val="20"/>
          <w:szCs w:val="20"/>
        </w:rPr>
      </w:pPr>
      <w:r>
        <w:rPr>
          <w:rFonts w:hint="eastAsia" w:ascii="方正小标宋简体" w:hAnsi="仿宋" w:eastAsia="方正小标宋简体"/>
          <w:sz w:val="36"/>
          <w:szCs w:val="36"/>
        </w:rPr>
        <w:t>2025年第</w:t>
      </w:r>
      <w:r>
        <w:rPr>
          <w:rFonts w:hint="eastAsia" w:ascii="方正小标宋简体" w:hAnsi="仿宋" w:eastAsia="方正小标宋简体"/>
          <w:sz w:val="36"/>
          <w:szCs w:val="36"/>
          <w:lang w:val="en-US" w:eastAsia="zh-CN"/>
        </w:rPr>
        <w:t>六</w:t>
      </w:r>
      <w:r>
        <w:rPr>
          <w:rFonts w:hint="eastAsia" w:ascii="方正小标宋简体" w:hAnsi="仿宋" w:eastAsia="方正小标宋简体"/>
          <w:sz w:val="36"/>
          <w:szCs w:val="36"/>
        </w:rPr>
        <w:t>次学团工作推进会学院汇报顺序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5130"/>
        <w:gridCol w:w="2571"/>
      </w:tblGrid>
      <w:tr w14:paraId="459A9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D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0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2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汇报内容</w:t>
            </w:r>
          </w:p>
        </w:tc>
      </w:tr>
      <w:tr w14:paraId="66511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8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临床医学院（附属医院）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3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19580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9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96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公共卫生学院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B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5DB8D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E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C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精神卫生学院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B2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09A35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3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1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护理学院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9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b</w:t>
            </w:r>
          </w:p>
        </w:tc>
      </w:tr>
      <w:tr w14:paraId="4A881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4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F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医学影像与检验学院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9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29A2C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4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6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法医学院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67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067FA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F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0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口腔医学院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C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b</w:t>
            </w:r>
          </w:p>
        </w:tc>
      </w:tr>
      <w:tr w14:paraId="1DCFC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B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E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中西医结合学院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3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3472E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6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康复医学院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CF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</w:tr>
      <w:tr w14:paraId="6DB19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C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D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医药工程学院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E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43C82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3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4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药学院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D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a</w:t>
            </w:r>
          </w:p>
        </w:tc>
      </w:tr>
      <w:tr w14:paraId="42B99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28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F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医学信息工程学院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01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</w:tr>
      <w:tr w14:paraId="26F95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E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3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管理学院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1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</w:tr>
      <w:tr w14:paraId="79C0F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4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2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生命科学学院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B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</w:tr>
      <w:tr w14:paraId="31492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C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3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3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外国语学院</w:t>
            </w:r>
          </w:p>
        </w:tc>
        <w:tc>
          <w:tcPr>
            <w:tcW w:w="1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A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</w:tr>
    </w:tbl>
    <w:p w14:paraId="2EAE06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注：a为“如何提高考研录取率”，b为“如何引导学生就业创业”。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72E791-21C5-4C6A-B240-B47B68DBB7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A3EA21B-54FD-43EA-BBB7-D025DABB3EFA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3180ECF-673E-42CB-A265-AAC942C63A9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069B155-A8AC-4633-8F2F-254A37B362DD}"/>
  </w:font>
  <w:font w:name="仿宋_GB2312">
    <w:panose1 w:val="02010609030101010101"/>
    <w:charset w:val="86"/>
    <w:family w:val="script"/>
    <w:pitch w:val="default"/>
    <w:sig w:usb0="00000001" w:usb1="080E0000" w:usb2="00000000" w:usb3="00000000" w:csb0="00040000" w:csb1="00000000"/>
    <w:embedRegular r:id="rId5" w:fontKey="{DDE147A1-57B5-4406-89D8-BD2FA618069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F0B8B9C7-C188-4E56-B063-310B2E1DCF0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3227262"/>
      <w:docPartObj>
        <w:docPartGallery w:val="autotext"/>
      </w:docPartObj>
    </w:sdtPr>
    <w:sdtContent>
      <w:p w14:paraId="4AF83EFD">
        <w:pPr>
          <w:pStyle w:val="3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1</w:t>
        </w:r>
        <w:r>
          <w:rPr>
            <w:sz w:val="24"/>
          </w:rPr>
          <w:fldChar w:fldCharType="end"/>
        </w:r>
      </w:p>
    </w:sdtContent>
  </w:sdt>
  <w:p w14:paraId="18B7AB4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F1BA0"/>
    <w:rsid w:val="006C6E34"/>
    <w:rsid w:val="00956B04"/>
    <w:rsid w:val="00997C2A"/>
    <w:rsid w:val="00A004A9"/>
    <w:rsid w:val="00A96505"/>
    <w:rsid w:val="00AA2C6A"/>
    <w:rsid w:val="00C3591D"/>
    <w:rsid w:val="00C837C9"/>
    <w:rsid w:val="00CE08ED"/>
    <w:rsid w:val="00DD0EB2"/>
    <w:rsid w:val="00DF79EF"/>
    <w:rsid w:val="00F16D56"/>
    <w:rsid w:val="00F57902"/>
    <w:rsid w:val="043F03DA"/>
    <w:rsid w:val="068B3566"/>
    <w:rsid w:val="0A47040B"/>
    <w:rsid w:val="1E4E2D87"/>
    <w:rsid w:val="216E163B"/>
    <w:rsid w:val="352E3D4F"/>
    <w:rsid w:val="393C00BC"/>
    <w:rsid w:val="3F543340"/>
    <w:rsid w:val="3FD944FC"/>
    <w:rsid w:val="407B4EE6"/>
    <w:rsid w:val="4DA513FE"/>
    <w:rsid w:val="521265C8"/>
    <w:rsid w:val="58786BC7"/>
    <w:rsid w:val="5C706C9B"/>
    <w:rsid w:val="616A6438"/>
    <w:rsid w:val="66567CAF"/>
    <w:rsid w:val="673518D0"/>
    <w:rsid w:val="70CA37AB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623</Words>
  <Characters>679</Characters>
  <Lines>5</Lines>
  <Paragraphs>1</Paragraphs>
  <TotalTime>9</TotalTime>
  <ScaleCrop>false</ScaleCrop>
  <LinksUpToDate>false</LinksUpToDate>
  <CharactersWithSpaces>753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YUYUYU</cp:lastModifiedBy>
  <cp:lastPrinted>2025-04-07T06:08:00Z</cp:lastPrinted>
  <dcterms:modified xsi:type="dcterms:W3CDTF">2025-04-25T02:51:24Z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A74D804DFE5D4FB2993E72B433B416EE_13</vt:lpwstr>
  </property>
</Properties>
</file>