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68AF6"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济宁</w:t>
      </w:r>
      <w:r>
        <w:rPr>
          <w:rFonts w:ascii="Times New Roman" w:hAnsi="Times New Roman" w:eastAsia="方正小标宋简体"/>
          <w:sz w:val="44"/>
          <w:szCs w:val="44"/>
        </w:rPr>
        <w:t>医学院</w:t>
      </w:r>
    </w:p>
    <w:p w14:paraId="17BDB518">
      <w:pPr>
        <w:tabs>
          <w:tab w:val="left" w:pos="540"/>
          <w:tab w:val="left" w:pos="720"/>
        </w:tabs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关于举办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2</w:t>
      </w:r>
      <w:r>
        <w:rPr>
          <w:rFonts w:ascii="方正小标宋简体" w:eastAsia="方正小标宋简体"/>
          <w:color w:val="000000"/>
          <w:sz w:val="44"/>
          <w:szCs w:val="44"/>
        </w:rPr>
        <w:t>02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年暑期辅导员素质能力提升培训班的</w:t>
      </w:r>
      <w:r>
        <w:rPr>
          <w:rFonts w:hint="eastAsia" w:ascii="Times New Roman" w:hAnsi="Times New Roman" w:eastAsia="方正小标宋简体"/>
          <w:sz w:val="44"/>
          <w:szCs w:val="44"/>
        </w:rPr>
        <w:t>通知</w:t>
      </w:r>
    </w:p>
    <w:p w14:paraId="63D91642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1A37D931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136FDA95">
      <w:pPr>
        <w:snapToGrid w:val="0"/>
        <w:spacing w:line="56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根据工作安排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，经研究决定，举办2025年暑期辅导员素质能力提升培训班。现将有关事项通知如下：</w:t>
      </w:r>
    </w:p>
    <w:p w14:paraId="2301761D">
      <w:pPr>
        <w:spacing w:line="56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一、指导思想</w:t>
      </w:r>
    </w:p>
    <w:p w14:paraId="373F90F7">
      <w:pPr>
        <w:snapToGrid w:val="0"/>
        <w:spacing w:line="56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default" w:ascii="仿宋_GB2312" w:hAnsi="仿宋" w:eastAsia="仿宋_GB2312"/>
          <w:sz w:val="32"/>
          <w:szCs w:val="32"/>
        </w:rPr>
        <w:t>以党的创新理论最新成果为指导，全面贯彻党的教育方针，牢记为党育人、为国育才初心使命，围绕学校高质量发展思路，全面提升辅导员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素质</w:t>
      </w:r>
      <w:r>
        <w:rPr>
          <w:rFonts w:hint="default" w:ascii="仿宋_GB2312" w:hAnsi="仿宋" w:eastAsia="仿宋_GB2312"/>
          <w:sz w:val="32"/>
          <w:szCs w:val="32"/>
        </w:rPr>
        <w:t>能力，努力建设一支政治强、业务精、纪律严、作风正的高素质专业化辅导员队伍。</w:t>
      </w:r>
    </w:p>
    <w:p w14:paraId="1E85BC68">
      <w:pPr>
        <w:snapToGrid w:val="0"/>
        <w:spacing w:line="560" w:lineRule="exact"/>
        <w:ind w:firstLine="645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二、培训对象</w:t>
      </w:r>
    </w:p>
    <w:p w14:paraId="0A1AF75F">
      <w:pPr>
        <w:snapToGrid w:val="0"/>
        <w:spacing w:line="560" w:lineRule="exact"/>
        <w:ind w:firstLine="645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全体专兼职辅导员，学生工作处、团委全体人员</w:t>
      </w:r>
    </w:p>
    <w:p w14:paraId="22DF5E86">
      <w:pPr>
        <w:spacing w:line="560" w:lineRule="exact"/>
        <w:ind w:firstLine="645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/>
          <w:sz w:val="30"/>
          <w:szCs w:val="30"/>
        </w:rPr>
        <w:t>、培训时间</w:t>
      </w:r>
      <w:r>
        <w:rPr>
          <w:rFonts w:hint="eastAsia" w:ascii="黑体" w:hAnsi="黑体" w:eastAsia="黑体"/>
          <w:sz w:val="30"/>
          <w:szCs w:val="30"/>
          <w:lang w:eastAsia="zh-CN"/>
        </w:rPr>
        <w:t>、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地点</w:t>
      </w:r>
    </w:p>
    <w:p w14:paraId="6E39FC3D">
      <w:pPr>
        <w:snapToGrid w:val="0"/>
        <w:spacing w:line="560" w:lineRule="exact"/>
        <w:ind w:firstLine="645"/>
        <w:rPr>
          <w:rFonts w:hint="default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default"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至</w:t>
      </w:r>
      <w:r>
        <w:rPr>
          <w:rFonts w:hint="default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济宁微山湖党性教育基地</w:t>
      </w:r>
    </w:p>
    <w:p w14:paraId="717E920A">
      <w:pPr>
        <w:spacing w:line="56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、有关要求</w:t>
      </w:r>
    </w:p>
    <w:p w14:paraId="4BADFAD8">
      <w:pPr>
        <w:spacing w:line="560" w:lineRule="exact"/>
        <w:ind w:firstLine="64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（一）深化思想认识，全程投入学习。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</w:t>
      </w:r>
      <w:r>
        <w:rPr>
          <w:rFonts w:hint="default" w:ascii="仿宋_GB2312" w:hAnsi="仿宋" w:eastAsia="仿宋_GB2312"/>
          <w:sz w:val="32"/>
          <w:szCs w:val="32"/>
        </w:rPr>
        <w:t>本次培训是学校推进辅导员队伍专业化、职业化建设的重要举措。全体参训人员应充分认识培训意义，严格遵守安排，以饱满热情和严谨态度全程参与学习研讨，确保学深悟透、取得实效。</w:t>
      </w:r>
    </w:p>
    <w:p w14:paraId="04A4BE95">
      <w:pPr>
        <w:spacing w:line="560" w:lineRule="exact"/>
        <w:ind w:firstLine="645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（二）严守培训纪律，维护良好形象。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</w:t>
      </w:r>
      <w:r>
        <w:rPr>
          <w:rFonts w:hint="default" w:ascii="仿宋_GB2312" w:hAnsi="仿宋" w:eastAsia="仿宋_GB2312"/>
          <w:sz w:val="32"/>
          <w:szCs w:val="32"/>
        </w:rPr>
        <w:t>参训人员须自觉遵守各项培训规定和课堂纪律，按时参加所有教学活动。培训期间，严禁在个人社交媒体账号（如微信朋友圈、公众号等）发布与培训相关的图片、视频或评论信息。 报到时须提交签署的《</w:t>
      </w:r>
      <w:r>
        <w:rPr>
          <w:rFonts w:hint="eastAsia" w:ascii="仿宋_GB2312" w:hAnsi="仿宋" w:eastAsia="仿宋_GB2312"/>
          <w:sz w:val="32"/>
          <w:szCs w:val="32"/>
        </w:rPr>
        <w:t>遵守</w:t>
      </w:r>
      <w:r>
        <w:rPr>
          <w:rFonts w:hint="default" w:ascii="仿宋_GB2312" w:hAnsi="仿宋" w:eastAsia="仿宋_GB2312"/>
          <w:sz w:val="32"/>
          <w:szCs w:val="32"/>
        </w:rPr>
        <w:t>培训纪律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default" w:ascii="仿宋_GB2312" w:hAnsi="仿宋" w:eastAsia="仿宋_GB2312"/>
          <w:sz w:val="32"/>
          <w:szCs w:val="32"/>
        </w:rPr>
        <w:t>树立良好形象承诺书》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 w14:paraId="6823F77E">
      <w:pPr>
        <w:snapToGrid w:val="0"/>
        <w:spacing w:line="560" w:lineRule="exact"/>
        <w:ind w:firstLine="64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（三）强化学用结合，注重成果转化。</w:t>
      </w:r>
      <w:r>
        <w:rPr>
          <w:rFonts w:hint="default" w:ascii="楷体" w:hAnsi="楷体" w:eastAsia="楷体"/>
          <w:sz w:val="32"/>
          <w:szCs w:val="32"/>
        </w:rPr>
        <w:t> </w:t>
      </w:r>
      <w:r>
        <w:rPr>
          <w:rFonts w:hint="default" w:ascii="仿宋_GB2312" w:hAnsi="仿宋" w:eastAsia="仿宋_GB2312"/>
          <w:sz w:val="32"/>
          <w:szCs w:val="32"/>
        </w:rPr>
        <w:t>珍惜培训机会，紧密围绕课程内容与工作实际，深入思考研讨，着力将学习成果转化为推动学生工作的新思路、新方法。</w:t>
      </w:r>
    </w:p>
    <w:p w14:paraId="48CF795B">
      <w:pPr>
        <w:spacing w:line="560" w:lineRule="exact"/>
        <w:ind w:firstLine="645"/>
        <w:rPr>
          <w:rFonts w:hint="default"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按时报送名单，</w:t>
      </w:r>
      <w:r>
        <w:rPr>
          <w:rFonts w:hint="eastAsia" w:ascii="楷体_GB2312" w:hAnsi="楷体_GB2312" w:eastAsia="楷体_GB2312" w:cs="楷体_GB2312"/>
          <w:sz w:val="32"/>
          <w:szCs w:val="32"/>
        </w:rPr>
        <w:t>规范请假程序。</w:t>
      </w:r>
      <w:r>
        <w:rPr>
          <w:rFonts w:hint="default" w:ascii="楷体_GB2312" w:hAnsi="楷体_GB2312" w:eastAsia="楷体_GB2312" w:cs="楷体_GB2312"/>
          <w:sz w:val="32"/>
          <w:szCs w:val="32"/>
        </w:rPr>
        <w:t> </w:t>
      </w:r>
      <w:r>
        <w:rPr>
          <w:rFonts w:hint="default" w:ascii="仿宋_GB2312" w:hAnsi="仿宋" w:eastAsia="仿宋_GB2312"/>
          <w:sz w:val="32"/>
          <w:szCs w:val="32"/>
        </w:rPr>
        <w:t>请各学院于7月1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周五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17:00</w:t>
      </w:r>
      <w:r>
        <w:rPr>
          <w:rFonts w:hint="default" w:ascii="仿宋_GB2312" w:hAnsi="仿宋" w:eastAsia="仿宋_GB2312"/>
          <w:sz w:val="32"/>
          <w:szCs w:val="32"/>
        </w:rPr>
        <w:t>前扫码（二维码附后）提交本单位参训人员名单。确因特殊原因无法参训者，须提前履行书面请假手续，经所在学院党组织负责人批准签字后，报学生工作处备案。</w:t>
      </w:r>
    </w:p>
    <w:p w14:paraId="2CF8AE8A">
      <w:pPr>
        <w:spacing w:line="56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孙一甲</w:t>
      </w:r>
      <w:r>
        <w:rPr>
          <w:rFonts w:hint="eastAsia" w:ascii="仿宋_GB2312" w:hAnsi="仿宋" w:eastAsia="仿宋_GB2312"/>
          <w:sz w:val="32"/>
          <w:szCs w:val="32"/>
        </w:rPr>
        <w:t xml:space="preserve">  联系</w:t>
      </w:r>
      <w:r>
        <w:rPr>
          <w:rFonts w:ascii="仿宋_GB2312" w:hAnsi="仿宋" w:eastAsia="仿宋_GB2312"/>
          <w:sz w:val="32"/>
          <w:szCs w:val="32"/>
        </w:rPr>
        <w:t>电话：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3563318133</w:t>
      </w: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628133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 w14:paraId="5B4CAC70">
      <w:pPr>
        <w:spacing w:line="560" w:lineRule="exact"/>
        <w:ind w:firstLine="645"/>
        <w:rPr>
          <w:rFonts w:ascii="仿宋_GB2312" w:hAnsi="仿宋" w:eastAsia="仿宋_GB2312"/>
          <w:sz w:val="32"/>
          <w:szCs w:val="32"/>
        </w:rPr>
      </w:pPr>
    </w:p>
    <w:p w14:paraId="4F912A04"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p w14:paraId="0F05B9CB">
      <w:pPr>
        <w:spacing w:line="560" w:lineRule="exact"/>
        <w:ind w:firstLine="5440" w:firstLineChars="17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学生工作处</w:t>
      </w:r>
    </w:p>
    <w:p w14:paraId="69B54828">
      <w:pPr>
        <w:spacing w:line="560" w:lineRule="exact"/>
        <w:ind w:firstLine="5120" w:firstLineChars="1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年7月9日</w:t>
      </w:r>
    </w:p>
    <w:p w14:paraId="7CBA124C">
      <w:pPr>
        <w:spacing w:line="560" w:lineRule="exact"/>
        <w:ind w:firstLine="1600" w:firstLineChars="500"/>
        <w:rPr>
          <w:rFonts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1248410</wp:posOffset>
            </wp:positionH>
            <wp:positionV relativeFrom="paragraph">
              <wp:posOffset>46355</wp:posOffset>
            </wp:positionV>
            <wp:extent cx="2857500" cy="2857500"/>
            <wp:effectExtent l="0" t="0" r="0" b="0"/>
            <wp:wrapTopAndBottom/>
            <wp:docPr id="3" name="图片 3" descr="6adef4d4fc00471ed25457b835379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adef4d4fc00471ed25457b835379c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以学院为单位于</w:t>
      </w:r>
      <w:r>
        <w:rPr>
          <w:rFonts w:hint="default" w:ascii="仿宋_GB2312" w:hAnsi="仿宋" w:eastAsia="仿宋_GB2312"/>
          <w:sz w:val="32"/>
          <w:szCs w:val="32"/>
        </w:rPr>
        <w:t>7月1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前扫描报名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7BFF4E84-8BB8-4727-98D2-6CA75189B8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F6B83FE-D66E-44A0-B21F-0321EEDE49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AF3EA63-75A9-4394-BD7B-F40979EA120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55B1711-E6B3-4960-A976-7D0194864FF2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5" w:fontKey="{DD3D3F49-0A29-46EB-8AD4-11A9ED0CE55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7332273-3025-4726-916B-A47CD76CDB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4B0F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BEA92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FBEA92">
                    <w:pPr>
                      <w:pStyle w:val="4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4D"/>
    <w:rsid w:val="000237A4"/>
    <w:rsid w:val="00060063"/>
    <w:rsid w:val="000B4688"/>
    <w:rsid w:val="001C6D9F"/>
    <w:rsid w:val="00261D38"/>
    <w:rsid w:val="002B6051"/>
    <w:rsid w:val="003D57F1"/>
    <w:rsid w:val="00467438"/>
    <w:rsid w:val="004D768B"/>
    <w:rsid w:val="004F7921"/>
    <w:rsid w:val="00543F41"/>
    <w:rsid w:val="007F174B"/>
    <w:rsid w:val="00871D70"/>
    <w:rsid w:val="0095537C"/>
    <w:rsid w:val="009A523A"/>
    <w:rsid w:val="00A0571B"/>
    <w:rsid w:val="00A40241"/>
    <w:rsid w:val="00A87C7C"/>
    <w:rsid w:val="00BA10A1"/>
    <w:rsid w:val="00C65E41"/>
    <w:rsid w:val="00DA2E8F"/>
    <w:rsid w:val="00DC61A8"/>
    <w:rsid w:val="00E6284D"/>
    <w:rsid w:val="04302610"/>
    <w:rsid w:val="153B2DBF"/>
    <w:rsid w:val="27587B2E"/>
    <w:rsid w:val="28412892"/>
    <w:rsid w:val="2AE40DC9"/>
    <w:rsid w:val="31F31FAE"/>
    <w:rsid w:val="38DE750A"/>
    <w:rsid w:val="3EE31923"/>
    <w:rsid w:val="489B4574"/>
    <w:rsid w:val="491237F0"/>
    <w:rsid w:val="4B831F9C"/>
    <w:rsid w:val="4EC566AB"/>
    <w:rsid w:val="5B913D4A"/>
    <w:rsid w:val="665B7C9C"/>
    <w:rsid w:val="735142CD"/>
    <w:rsid w:val="779D6084"/>
    <w:rsid w:val="79905D2C"/>
    <w:rsid w:val="7D3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paragraph" w:styleId="7">
    <w:name w:val="Body Text First Indent 2"/>
    <w:basedOn w:val="3"/>
    <w:next w:val="6"/>
    <w:qFormat/>
    <w:uiPriority w:val="99"/>
    <w:pPr>
      <w:ind w:firstLine="420" w:firstLineChars="200"/>
    </w:pPr>
  </w:style>
  <w:style w:type="table" w:styleId="9">
    <w:name w:val="Table Grid"/>
    <w:basedOn w:val="8"/>
    <w:qFormat/>
    <w:uiPriority w:val="39"/>
    <w:rPr>
      <w:rFonts w:ascii="Times New Roman" w:hAnsi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1"/>
    <w:pPr>
      <w:spacing w:before="216"/>
      <w:ind w:left="1232" w:hanging="526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685</Words>
  <Characters>720</Characters>
  <Lines>12</Lines>
  <Paragraphs>3</Paragraphs>
  <TotalTime>9</TotalTime>
  <ScaleCrop>false</ScaleCrop>
  <LinksUpToDate>false</LinksUpToDate>
  <CharactersWithSpaces>727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2023-08-11T02:33:00Z</dcterms:created>
  <dc:creator>李晓</dc:creator>
  <cp:lastModifiedBy>小菊子</cp:lastModifiedBy>
  <cp:lastPrinted>2025-07-09T02:56:00Z</cp:lastPrinted>
  <dcterms:modified xsi:type="dcterms:W3CDTF">2025-07-09T03:45:24Z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37D702A005654A67AF8C1D2967CD8111_13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KSOProductBuildVer">
    <vt:lpwstr>2052-12.1.0.21915</vt:lpwstr>
  </property>
</Properties>
</file>