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9AA0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关于开展学校辅导员领航工作室暨一站式学生社区工作汇报的预备通知</w:t>
      </w:r>
    </w:p>
    <w:p w14:paraId="077B9D76">
      <w:pPr>
        <w:rPr>
          <w:rFonts w:hint="eastAsia"/>
        </w:rPr>
      </w:pPr>
    </w:p>
    <w:p w14:paraId="78244E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各辅导员领航工作室：</w:t>
      </w:r>
    </w:p>
    <w:p w14:paraId="6E10DD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加强学校辅导员领航工作室建设，充分发挥工作室在落实立德树人根本任务、打造思想政治教育工作品牌等方面的引领、示范作用，展示工作室阶段性建设成果，经研究，决定开展辅导员领航工作室暨一站式学生社区工作汇报。现将有关事项通知如下：</w:t>
      </w:r>
    </w:p>
    <w:p w14:paraId="48358A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一、活动时间、地点</w:t>
      </w:r>
    </w:p>
    <w:p w14:paraId="35F08687">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时间：7月8日-11日</w:t>
      </w:r>
    </w:p>
    <w:p w14:paraId="1795A647">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地点：太白湖校区教学楼J631报告厅/日照校区办公楼0911会议室</w:t>
      </w:r>
    </w:p>
    <w:p w14:paraId="741A69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二、参加人员</w:t>
      </w:r>
    </w:p>
    <w:p w14:paraId="0DF97C7D">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sz w:val="32"/>
          <w:szCs w:val="32"/>
          <w:lang w:val="en-US" w:eastAsia="zh-CN"/>
        </w:rPr>
      </w:pPr>
      <w:r>
        <w:rPr>
          <w:rFonts w:hint="eastAsia" w:ascii="仿宋_GB2312" w:hAnsi="仿宋" w:eastAsia="仿宋_GB2312"/>
          <w:color w:val="000000" w:themeColor="text1"/>
          <w:sz w:val="32"/>
          <w:szCs w:val="32"/>
          <w:lang w:val="en-US" w:eastAsia="zh-CN"/>
          <w14:textFill>
            <w14:solidFill>
              <w14:schemeClr w14:val="tx1"/>
            </w14:solidFill>
          </w14:textFill>
        </w:rPr>
        <w:t>校领导，各学院党总支（分党委）副书记、学工办（团总支）主任（书记），</w:t>
      </w:r>
      <w:r>
        <w:rPr>
          <w:rFonts w:hint="eastAsia" w:ascii="仿宋_GB2312" w:hAnsi="仿宋_GB2312" w:eastAsia="仿宋_GB2312" w:cs="仿宋_GB2312"/>
          <w:sz w:val="32"/>
          <w:szCs w:val="32"/>
          <w:lang w:val="en-US" w:eastAsia="zh-CN"/>
        </w:rPr>
        <w:t>辅导员领航工作室全体成员</w:t>
      </w:r>
    </w:p>
    <w:p w14:paraId="3DB9FD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三、汇报内容、形式</w:t>
      </w:r>
    </w:p>
    <w:p w14:paraId="0A6F94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 w:eastAsia="仿宋_GB2312"/>
          <w:color w:val="000000" w:themeColor="text1"/>
          <w:sz w:val="32"/>
          <w:szCs w:val="32"/>
          <w14:textFill>
            <w14:solidFill>
              <w14:schemeClr w14:val="tx1"/>
            </w14:solidFill>
          </w14:textFill>
        </w:rPr>
        <w:t>采用P</w:t>
      </w:r>
      <w:r>
        <w:rPr>
          <w:rFonts w:ascii="仿宋_GB2312" w:hAnsi="仿宋" w:eastAsia="仿宋_GB2312"/>
          <w:color w:val="000000" w:themeColor="text1"/>
          <w:sz w:val="32"/>
          <w:szCs w:val="32"/>
          <w14:textFill>
            <w14:solidFill>
              <w14:schemeClr w14:val="tx1"/>
            </w14:solidFill>
          </w14:textFill>
        </w:rPr>
        <w:t>PT</w:t>
      </w:r>
      <w:r>
        <w:rPr>
          <w:rFonts w:hint="eastAsia" w:ascii="仿宋_GB2312" w:hAnsi="仿宋" w:eastAsia="仿宋_GB2312"/>
          <w:color w:val="000000" w:themeColor="text1"/>
          <w:sz w:val="32"/>
          <w:szCs w:val="32"/>
          <w14:textFill>
            <w14:solidFill>
              <w14:schemeClr w14:val="tx1"/>
            </w14:solidFill>
          </w14:textFill>
        </w:rPr>
        <w:t>形式汇报，汇报内容</w:t>
      </w:r>
      <w:r>
        <w:rPr>
          <w:rFonts w:hint="eastAsia" w:ascii="仿宋_GB2312" w:hAnsi="仿宋_GB2312" w:eastAsia="仿宋_GB2312" w:cs="仿宋_GB2312"/>
          <w:sz w:val="32"/>
          <w:szCs w:val="32"/>
          <w:lang w:val="en-US" w:eastAsia="zh-CN"/>
        </w:rPr>
        <w:t>围绕辅导员工作室职责任务与“一站式”学生社区管理办法相关要求，总结工作室在学生思想政治教育、日常事务管理、心理健康教育、就业创业指导、困难学生帮扶、学生党团建设、国防教育等方面的实践成效。</w:t>
      </w:r>
    </w:p>
    <w:p w14:paraId="576EDD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四、其他要求 </w:t>
      </w:r>
    </w:p>
    <w:p w14:paraId="1188C7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lang w:val="en-US" w:eastAsia="zh-CN"/>
        </w:rPr>
        <w:t>汇报内容请勿</w:t>
      </w:r>
      <w:r>
        <w:rPr>
          <w:rFonts w:hint="eastAsia" w:ascii="仿宋_GB2312" w:hAnsi="仿宋_GB2312" w:eastAsia="仿宋_GB2312" w:cs="仿宋_GB2312"/>
          <w:sz w:val="32"/>
          <w:szCs w:val="32"/>
        </w:rPr>
        <w:t>“穿靴戴帽”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直入主题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汇报“干货”，</w:t>
      </w:r>
      <w:r>
        <w:rPr>
          <w:rFonts w:hint="eastAsia" w:ascii="仿宋_GB2312" w:hAnsi="仿宋_GB2312" w:eastAsia="仿宋_GB2312" w:cs="仿宋_GB2312"/>
          <w:sz w:val="32"/>
          <w:szCs w:val="32"/>
        </w:rPr>
        <w:t>以实例支撑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用数据说话</w:t>
      </w:r>
      <w:r>
        <w:rPr>
          <w:rFonts w:hint="eastAsia" w:ascii="仿宋_GB2312" w:hAnsi="仿宋_GB2312" w:eastAsia="仿宋_GB2312" w:cs="仿宋_GB2312"/>
          <w:sz w:val="32"/>
          <w:szCs w:val="32"/>
          <w:lang w:eastAsia="zh-CN"/>
        </w:rPr>
        <w:t>，</w:t>
      </w:r>
      <w:r>
        <w:rPr>
          <w:rFonts w:hint="eastAsia" w:ascii="仿宋_GB2312" w:hAnsi="仿宋" w:eastAsia="仿宋_GB2312"/>
          <w:color w:val="000000" w:themeColor="text1"/>
          <w:sz w:val="32"/>
          <w:szCs w:val="32"/>
          <w14:textFill>
            <w14:solidFill>
              <w14:schemeClr w14:val="tx1"/>
            </w14:solidFill>
          </w14:textFill>
        </w:rPr>
        <w:t>汇报时间</w:t>
      </w:r>
      <w:r>
        <w:rPr>
          <w:rFonts w:hint="eastAsia" w:ascii="仿宋_GB2312" w:hAnsi="仿宋" w:eastAsia="仿宋_GB2312"/>
          <w:color w:val="000000" w:themeColor="text1"/>
          <w:sz w:val="32"/>
          <w:szCs w:val="32"/>
          <w:lang w:val="en-US" w:eastAsia="zh-CN"/>
          <w14:textFill>
            <w14:solidFill>
              <w14:schemeClr w14:val="tx1"/>
            </w14:solidFill>
          </w14:textFill>
        </w:rPr>
        <w:t>控制</w:t>
      </w:r>
      <w:r>
        <w:rPr>
          <w:rFonts w:hint="eastAsia" w:ascii="仿宋_GB2312" w:hAnsi="仿宋" w:eastAsia="仿宋_GB2312"/>
          <w:color w:val="000000" w:themeColor="text1"/>
          <w:sz w:val="32"/>
          <w:szCs w:val="32"/>
          <w14:textFill>
            <w14:solidFill>
              <w14:schemeClr w14:val="tx1"/>
            </w14:solidFill>
          </w14:textFill>
        </w:rPr>
        <w:t>在</w:t>
      </w:r>
      <w:r>
        <w:rPr>
          <w:rFonts w:hint="eastAsia" w:ascii="仿宋_GB2312" w:hAnsi="仿宋" w:eastAsia="仿宋_GB2312"/>
          <w:color w:val="000000" w:themeColor="text1"/>
          <w:sz w:val="32"/>
          <w:szCs w:val="32"/>
          <w:lang w:val="en-US" w:eastAsia="zh-CN"/>
          <w14:textFill>
            <w14:solidFill>
              <w14:schemeClr w14:val="tx1"/>
            </w14:solidFill>
          </w14:textFill>
        </w:rPr>
        <w:t>5</w:t>
      </w:r>
      <w:r>
        <w:rPr>
          <w:rFonts w:hint="eastAsia" w:ascii="仿宋_GB2312" w:hAnsi="仿宋" w:eastAsia="仿宋_GB2312"/>
          <w:color w:val="000000" w:themeColor="text1"/>
          <w:sz w:val="32"/>
          <w:szCs w:val="32"/>
          <w14:textFill>
            <w14:solidFill>
              <w14:schemeClr w14:val="tx1"/>
            </w14:solidFill>
          </w14:textFill>
        </w:rPr>
        <w:t>分钟</w:t>
      </w:r>
      <w:r>
        <w:rPr>
          <w:rFonts w:hint="eastAsia" w:ascii="仿宋_GB2312" w:hAnsi="仿宋" w:eastAsia="仿宋_GB2312"/>
          <w:color w:val="000000" w:themeColor="text1"/>
          <w:sz w:val="32"/>
          <w:szCs w:val="32"/>
          <w:lang w:val="en-US" w:eastAsia="zh-CN"/>
          <w14:textFill>
            <w14:solidFill>
              <w14:schemeClr w14:val="tx1"/>
            </w14:solidFill>
          </w14:textFill>
        </w:rPr>
        <w:t>以内</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认真填写《</w:t>
      </w:r>
      <w:r>
        <w:rPr>
          <w:rFonts w:hint="eastAsia" w:ascii="仿宋_GB2312" w:hAnsi="仿宋_GB2312" w:eastAsia="仿宋_GB2312" w:cs="仿宋_GB2312"/>
          <w:sz w:val="32"/>
          <w:szCs w:val="32"/>
          <w:lang w:val="en-US" w:eastAsia="zh-CN"/>
        </w:rPr>
        <w:t>辅导员领航</w:t>
      </w:r>
      <w:r>
        <w:rPr>
          <w:rFonts w:hint="eastAsia" w:ascii="仿宋_GB2312" w:hAnsi="仿宋" w:eastAsia="仿宋_GB2312"/>
          <w:color w:val="000000" w:themeColor="text1"/>
          <w:sz w:val="32"/>
          <w:szCs w:val="32"/>
          <w:lang w:val="en-US" w:eastAsia="zh-CN"/>
          <w14:textFill>
            <w14:solidFill>
              <w14:schemeClr w14:val="tx1"/>
            </w14:solidFill>
          </w14:textFill>
        </w:rPr>
        <w:t>工作室工作开展情况统计表》（见附件</w:t>
      </w:r>
      <w:bookmarkStart w:id="0" w:name="_GoBack"/>
      <w:bookmarkEnd w:id="0"/>
      <w:r>
        <w:rPr>
          <w:rFonts w:hint="eastAsia" w:ascii="仿宋_GB2312" w:hAnsi="仿宋" w:eastAsia="仿宋_GB2312"/>
          <w:color w:val="000000" w:themeColor="text1"/>
          <w:sz w:val="32"/>
          <w:szCs w:val="32"/>
          <w:lang w:val="en-US" w:eastAsia="zh-CN"/>
          <w14:textFill>
            <w14:solidFill>
              <w14:schemeClr w14:val="tx1"/>
            </w14:solidFill>
          </w14:textFill>
        </w:rPr>
        <w:t>），</w:t>
      </w:r>
      <w:r>
        <w:rPr>
          <w:rFonts w:hint="eastAsia" w:ascii="仿宋_GB2312" w:hAnsi="仿宋" w:eastAsia="仿宋_GB2312"/>
          <w:color w:val="auto"/>
          <w:sz w:val="32"/>
          <w:szCs w:val="32"/>
        </w:rPr>
        <w:t>并附</w:t>
      </w:r>
      <w:r>
        <w:rPr>
          <w:rFonts w:hint="eastAsia" w:ascii="仿宋_GB2312" w:hAnsi="仿宋" w:eastAsia="仿宋_GB2312"/>
          <w:color w:val="auto"/>
          <w:sz w:val="32"/>
          <w:szCs w:val="32"/>
          <w:lang w:val="en-US" w:eastAsia="zh-CN"/>
        </w:rPr>
        <w:t>支撑</w:t>
      </w:r>
      <w:r>
        <w:rPr>
          <w:rFonts w:hint="eastAsia" w:ascii="仿宋_GB2312" w:hAnsi="仿宋" w:eastAsia="仿宋_GB2312"/>
          <w:color w:val="auto"/>
          <w:sz w:val="32"/>
          <w:szCs w:val="32"/>
        </w:rPr>
        <w:t>材料</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方案、通知、照片、简讯等</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连同</w:t>
      </w:r>
      <w:r>
        <w:rPr>
          <w:rFonts w:hint="eastAsia" w:ascii="仿宋_GB2312" w:hAnsi="仿宋" w:eastAsia="仿宋_GB2312"/>
          <w:color w:val="000000" w:themeColor="text1"/>
          <w:sz w:val="32"/>
          <w:szCs w:val="32"/>
          <w14:textFill>
            <w14:solidFill>
              <w14:schemeClr w14:val="tx1"/>
            </w14:solidFill>
          </w14:textFill>
        </w:rPr>
        <w:t>汇报材料电子版</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PPT、汇报稿）</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于会前</w:t>
      </w:r>
      <w:r>
        <w:rPr>
          <w:rFonts w:hint="eastAsia" w:ascii="仿宋_GB2312" w:hAnsi="仿宋" w:eastAsia="仿宋_GB2312"/>
          <w:color w:val="000000" w:themeColor="text1"/>
          <w:sz w:val="32"/>
          <w:szCs w:val="32"/>
          <w14:textFill>
            <w14:solidFill>
              <w14:schemeClr w14:val="tx1"/>
            </w14:solidFill>
          </w14:textFill>
        </w:rPr>
        <w:t>报学生工作处。</w:t>
      </w:r>
    </w:p>
    <w:p w14:paraId="4A08BB2E">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lang w:val="en-US" w:eastAsia="zh-CN"/>
        </w:rPr>
      </w:pPr>
    </w:p>
    <w:p w14:paraId="3696E3C2">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联系人：徐嘉文/孙一甲  联系电话：677767/628133</w:t>
      </w:r>
    </w:p>
    <w:p w14:paraId="70C6F3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themeColor="text1"/>
          <w:sz w:val="32"/>
          <w:szCs w:val="32"/>
          <w:lang w:val="en-US" w:eastAsia="zh-CN"/>
          <w14:textFill>
            <w14:solidFill>
              <w14:schemeClr w14:val="tx1"/>
            </w14:solidFill>
          </w14:textFill>
        </w:rPr>
      </w:pPr>
    </w:p>
    <w:p w14:paraId="082C4C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themeColor="text1"/>
          <w:sz w:val="32"/>
          <w:szCs w:val="32"/>
          <w:lang w:val="en-US" w:eastAsia="zh-CN"/>
          <w14:textFill>
            <w14:solidFill>
              <w14:schemeClr w14:val="tx1"/>
            </w14:solidFill>
          </w14:textFill>
        </w:rPr>
      </w:pPr>
      <w:r>
        <w:rPr>
          <w:rFonts w:hint="eastAsia" w:ascii="仿宋_GB2312" w:hAnsi="仿宋" w:eastAsia="仿宋_GB2312"/>
          <w:color w:val="000000" w:themeColor="text1"/>
          <w:sz w:val="32"/>
          <w:szCs w:val="32"/>
          <w:lang w:val="en-US" w:eastAsia="zh-CN"/>
          <w14:textFill>
            <w14:solidFill>
              <w14:schemeClr w14:val="tx1"/>
            </w14:solidFill>
          </w14:textFill>
        </w:rPr>
        <w:t>附件：</w:t>
      </w:r>
      <w:r>
        <w:rPr>
          <w:rFonts w:hint="eastAsia" w:ascii="仿宋_GB2312" w:hAnsi="仿宋_GB2312" w:eastAsia="仿宋_GB2312" w:cs="仿宋_GB2312"/>
          <w:sz w:val="32"/>
          <w:szCs w:val="32"/>
          <w:lang w:val="en-US" w:eastAsia="zh-CN"/>
        </w:rPr>
        <w:t>辅导员领航</w:t>
      </w:r>
      <w:r>
        <w:rPr>
          <w:rFonts w:hint="eastAsia" w:ascii="仿宋_GB2312" w:hAnsi="仿宋" w:eastAsia="仿宋_GB2312"/>
          <w:color w:val="000000" w:themeColor="text1"/>
          <w:sz w:val="32"/>
          <w:szCs w:val="32"/>
          <w:lang w:val="en-US" w:eastAsia="zh-CN"/>
          <w14:textFill>
            <w14:solidFill>
              <w14:schemeClr w14:val="tx1"/>
            </w14:solidFill>
          </w14:textFill>
        </w:rPr>
        <w:t>工作室工作开展情况统计表</w:t>
      </w:r>
    </w:p>
    <w:p w14:paraId="64B705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76BA93F4">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sz w:val="32"/>
          <w:szCs w:val="32"/>
          <w:lang w:val="en-US" w:eastAsia="zh-CN"/>
        </w:rPr>
      </w:pPr>
    </w:p>
    <w:p w14:paraId="4C55F429">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学生工作处  </w:t>
      </w:r>
    </w:p>
    <w:p w14:paraId="7D83B5C3">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2025年7月2日  </w:t>
      </w:r>
    </w:p>
    <w:p w14:paraId="5C45A1E4">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lang w:val="en-US" w:eastAsia="zh-CN"/>
        </w:rPr>
      </w:pPr>
    </w:p>
    <w:p w14:paraId="0AB3FCC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sectPr>
          <w:pgSz w:w="11906" w:h="16838"/>
          <w:pgMar w:top="1440" w:right="1800" w:bottom="1440" w:left="1800" w:header="851" w:footer="992" w:gutter="0"/>
          <w:cols w:space="425" w:num="1"/>
          <w:docGrid w:type="lines" w:linePitch="312" w:charSpace="0"/>
        </w:sectPr>
      </w:pPr>
    </w:p>
    <w:p w14:paraId="1DD9EBB7">
      <w:pPr>
        <w:keepNext w:val="0"/>
        <w:keepLines w:val="0"/>
        <w:pageBreakBefore w:val="0"/>
        <w:kinsoku/>
        <w:wordWrap/>
        <w:overflowPunct/>
        <w:topLinePunct w:val="0"/>
        <w:autoSpaceDE/>
        <w:autoSpaceDN/>
        <w:bidi w:val="0"/>
        <w:adjustRightInd/>
        <w:snapToGrid w:val="0"/>
        <w:spacing w:line="560" w:lineRule="exact"/>
        <w:jc w:val="both"/>
        <w:rPr>
          <w:rFonts w:hint="eastAsia" w:ascii="黑体" w:hAnsi="黑体" w:eastAsia="黑体" w:cs="黑体"/>
          <w:bCs/>
          <w:color w:val="000000" w:themeColor="text1"/>
          <w:sz w:val="32"/>
          <w:szCs w:val="32"/>
          <w:lang w:val="en-US" w:eastAsia="zh-CN"/>
          <w14:textFill>
            <w14:solidFill>
              <w14:schemeClr w14:val="tx1"/>
            </w14:solidFill>
          </w14:textFill>
        </w:rPr>
      </w:pPr>
      <w:r>
        <w:rPr>
          <w:rFonts w:hint="eastAsia" w:ascii="黑体" w:hAnsi="黑体" w:eastAsia="黑体" w:cs="黑体"/>
          <w:bCs/>
          <w:color w:val="000000" w:themeColor="text1"/>
          <w:sz w:val="32"/>
          <w:szCs w:val="32"/>
          <w:lang w:val="en-US" w:eastAsia="zh-CN"/>
          <w14:textFill>
            <w14:solidFill>
              <w14:schemeClr w14:val="tx1"/>
            </w14:solidFill>
          </w14:textFill>
        </w:rPr>
        <w:t>附件1</w:t>
      </w:r>
    </w:p>
    <w:p w14:paraId="653D5398">
      <w:pPr>
        <w:keepNext w:val="0"/>
        <w:keepLines w:val="0"/>
        <w:pageBreakBefore w:val="0"/>
        <w:kinsoku/>
        <w:wordWrap/>
        <w:overflowPunct/>
        <w:topLinePunct w:val="0"/>
        <w:autoSpaceDE/>
        <w:autoSpaceDN/>
        <w:bidi w:val="0"/>
        <w:adjustRightInd/>
        <w:snapToGrid w:val="0"/>
        <w:spacing w:line="560" w:lineRule="exact"/>
        <w:jc w:val="cente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t>辅导员领航工作室</w:t>
      </w:r>
      <w:r>
        <w:rPr>
          <w:rFonts w:hint="eastAsia" w:ascii="方正小标宋简体" w:hAnsi="方正小标宋简体" w:eastAsia="方正小标宋简体" w:cs="方正小标宋简体"/>
          <w:bCs/>
          <w:color w:val="000000" w:themeColor="text1"/>
          <w:sz w:val="44"/>
          <w:szCs w:val="44"/>
          <w:lang w:val="en-US" w:eastAsia="zh-CN"/>
          <w14:textFill>
            <w14:solidFill>
              <w14:schemeClr w14:val="tx1"/>
            </w14:solidFill>
          </w14:textFill>
        </w:rPr>
        <w:t>暨“一站式”学生社区</w:t>
      </w:r>
      <w: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t>工作开展情况统计表</w:t>
      </w:r>
    </w:p>
    <w:p w14:paraId="4F2CA48A">
      <w:pPr>
        <w:keepNext w:val="0"/>
        <w:keepLines w:val="0"/>
        <w:pageBreakBefore w:val="0"/>
        <w:kinsoku/>
        <w:wordWrap/>
        <w:overflowPunct/>
        <w:topLinePunct w:val="0"/>
        <w:autoSpaceDE/>
        <w:autoSpaceDN/>
        <w:bidi w:val="0"/>
        <w:adjustRightInd/>
        <w:snapToGrid w:val="0"/>
        <w:spacing w:line="560" w:lineRule="exact"/>
        <w:jc w:val="left"/>
        <w:rPr>
          <w:rFonts w:hint="eastAsia" w:ascii="方正小标宋简体" w:hAnsi="方正小标宋简体" w:eastAsia="方正小标宋简体" w:cs="方正小标宋简体"/>
          <w:b/>
          <w:bCs w:val="0"/>
          <w:color w:val="000000" w:themeColor="text1"/>
          <w:sz w:val="44"/>
          <w:szCs w:val="44"/>
          <w:lang w:val="en-US" w:eastAsia="zh-CN"/>
          <w14:textFill>
            <w14:solidFill>
              <w14:schemeClr w14:val="tx1"/>
            </w14:solidFill>
          </w14:textFill>
        </w:rPr>
      </w:pPr>
      <w:r>
        <w:rPr>
          <w:rFonts w:hint="eastAsia" w:ascii="仿宋_GB2312" w:hAnsi="仿宋_GB2312" w:eastAsia="仿宋_GB2312" w:cs="仿宋_GB2312"/>
          <w:bCs/>
          <w:color w:val="000000" w:themeColor="text1"/>
          <w:sz w:val="28"/>
          <w:szCs w:val="28"/>
          <w:lang w:val="en-US" w:eastAsia="zh-CN"/>
          <w14:textFill>
            <w14:solidFill>
              <w14:schemeClr w14:val="tx1"/>
            </w14:solidFill>
          </w14:textFill>
        </w:rPr>
        <w:t xml:space="preserve">工作室：                     学院：       </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 xml:space="preserve">                  </w:t>
      </w:r>
    </w:p>
    <w:tbl>
      <w:tblPr>
        <w:tblStyle w:val="2"/>
        <w:tblW w:w="13859" w:type="dxa"/>
        <w:tblInd w:w="91" w:type="dxa"/>
        <w:tblLayout w:type="fixed"/>
        <w:tblCellMar>
          <w:top w:w="0" w:type="dxa"/>
          <w:left w:w="108" w:type="dxa"/>
          <w:bottom w:w="0" w:type="dxa"/>
          <w:right w:w="108" w:type="dxa"/>
        </w:tblCellMar>
      </w:tblPr>
      <w:tblGrid>
        <w:gridCol w:w="1071"/>
        <w:gridCol w:w="3608"/>
        <w:gridCol w:w="3939"/>
        <w:gridCol w:w="1655"/>
        <w:gridCol w:w="1622"/>
        <w:gridCol w:w="1964"/>
      </w:tblGrid>
      <w:tr w14:paraId="708EE4FA">
        <w:tblPrEx>
          <w:tblCellMar>
            <w:top w:w="0" w:type="dxa"/>
            <w:left w:w="108" w:type="dxa"/>
            <w:bottom w:w="0" w:type="dxa"/>
            <w:right w:w="108" w:type="dxa"/>
          </w:tblCellMar>
        </w:tblPrEx>
        <w:trPr>
          <w:trHeight w:val="669" w:hRule="atLeast"/>
        </w:trPr>
        <w:tc>
          <w:tcPr>
            <w:tcW w:w="1071" w:type="dxa"/>
            <w:tcBorders>
              <w:top w:val="single" w:color="000000" w:sz="4" w:space="0"/>
              <w:left w:val="single" w:color="000000" w:sz="4" w:space="0"/>
              <w:bottom w:val="single" w:color="000000" w:sz="4" w:space="0"/>
              <w:right w:val="single" w:color="000000" w:sz="4" w:space="0"/>
            </w:tcBorders>
            <w:noWrap/>
            <w:vAlign w:val="center"/>
          </w:tcPr>
          <w:p w14:paraId="5464B8B9">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b/>
                <w:bCs w:val="0"/>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val="0"/>
                <w:color w:val="000000" w:themeColor="text1"/>
                <w:sz w:val="28"/>
                <w:szCs w:val="28"/>
                <w:lang w:val="en-US" w:eastAsia="zh-CN"/>
                <w14:textFill>
                  <w14:solidFill>
                    <w14:schemeClr w14:val="tx1"/>
                  </w14:solidFill>
                </w14:textFill>
              </w:rPr>
              <w:t>序号</w:t>
            </w:r>
          </w:p>
        </w:tc>
        <w:tc>
          <w:tcPr>
            <w:tcW w:w="3608" w:type="dxa"/>
            <w:tcBorders>
              <w:top w:val="single" w:color="000000" w:sz="4" w:space="0"/>
              <w:left w:val="single" w:color="000000" w:sz="4" w:space="0"/>
              <w:bottom w:val="single" w:color="000000" w:sz="4" w:space="0"/>
              <w:right w:val="single" w:color="000000" w:sz="4" w:space="0"/>
            </w:tcBorders>
            <w:vAlign w:val="center"/>
          </w:tcPr>
          <w:p w14:paraId="0D14FD6B">
            <w:pPr>
              <w:keepNext w:val="0"/>
              <w:keepLines w:val="0"/>
              <w:pageBreakBefore w:val="0"/>
              <w:widowControl/>
              <w:tabs>
                <w:tab w:val="left" w:pos="4046"/>
              </w:tabs>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b/>
                <w:bCs w:val="0"/>
                <w:color w:val="000000" w:themeColor="text1"/>
                <w:kern w:val="0"/>
                <w:sz w:val="28"/>
                <w:szCs w:val="28"/>
                <w:lang w:val="en-US" w:eastAsia="zh-CN" w:bidi="ar"/>
                <w14:textFill>
                  <w14:solidFill>
                    <w14:schemeClr w14:val="tx1"/>
                  </w14:solidFill>
                </w14:textFill>
              </w:rPr>
            </w:pPr>
            <w:r>
              <w:rPr>
                <w:rFonts w:hint="eastAsia" w:ascii="仿宋_GB2312" w:hAnsi="仿宋_GB2312" w:eastAsia="仿宋_GB2312" w:cs="仿宋_GB2312"/>
                <w:b/>
                <w:bCs w:val="0"/>
                <w:color w:val="000000" w:themeColor="text1"/>
                <w:sz w:val="28"/>
                <w:szCs w:val="28"/>
                <w:lang w:val="en-US" w:eastAsia="zh-CN"/>
                <w14:textFill>
                  <w14:solidFill>
                    <w14:schemeClr w14:val="tx1"/>
                  </w14:solidFill>
                </w14:textFill>
              </w:rPr>
              <w:t>活动主题</w:t>
            </w:r>
          </w:p>
        </w:tc>
        <w:tc>
          <w:tcPr>
            <w:tcW w:w="3939" w:type="dxa"/>
            <w:tcBorders>
              <w:top w:val="single" w:color="000000" w:sz="4" w:space="0"/>
              <w:left w:val="single" w:color="000000" w:sz="4" w:space="0"/>
              <w:bottom w:val="single" w:color="000000" w:sz="4" w:space="0"/>
              <w:right w:val="single" w:color="000000" w:sz="4" w:space="0"/>
            </w:tcBorders>
            <w:vAlign w:val="center"/>
          </w:tcPr>
          <w:p w14:paraId="44E68F30">
            <w:pPr>
              <w:keepNext w:val="0"/>
              <w:keepLines w:val="0"/>
              <w:pageBreakBefore w:val="0"/>
              <w:widowControl/>
              <w:tabs>
                <w:tab w:val="left" w:pos="4046"/>
              </w:tabs>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b/>
                <w:bCs w:val="0"/>
                <w:color w:val="000000" w:themeColor="text1"/>
                <w:kern w:val="0"/>
                <w:sz w:val="28"/>
                <w:szCs w:val="28"/>
                <w:lang w:val="en-US" w:eastAsia="zh-CN" w:bidi="ar"/>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lang w:val="en-US" w:eastAsia="zh-CN" w:bidi="ar"/>
                <w14:textFill>
                  <w14:solidFill>
                    <w14:schemeClr w14:val="tx1"/>
                  </w14:solidFill>
                </w14:textFill>
              </w:rPr>
              <w:t>主要内容（100字以内）</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97B2E">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b/>
                <w:bCs w:val="0"/>
                <w:color w:val="000000" w:themeColor="text1"/>
                <w:kern w:val="2"/>
                <w:sz w:val="28"/>
                <w:szCs w:val="28"/>
                <w:lang w:val="en-US" w:eastAsia="zh-CN" w:bidi="ar-SA"/>
                <w14:textFill>
                  <w14:solidFill>
                    <w14:schemeClr w14:val="tx1"/>
                  </w14:solidFill>
                </w14:textFill>
              </w:rPr>
            </w:pPr>
            <w:r>
              <w:rPr>
                <w:rFonts w:hint="eastAsia" w:ascii="仿宋_GB2312" w:hAnsi="仿宋_GB2312" w:eastAsia="仿宋_GB2312" w:cs="仿宋_GB2312"/>
                <w:b/>
                <w:bCs w:val="0"/>
                <w:color w:val="000000" w:themeColor="text1"/>
                <w:sz w:val="28"/>
                <w:szCs w:val="28"/>
                <w:lang w:val="en-US" w:eastAsia="zh-CN"/>
                <w14:textFill>
                  <w14:solidFill>
                    <w14:schemeClr w14:val="tx1"/>
                  </w14:solidFill>
                </w14:textFill>
              </w:rPr>
              <w:t>时间</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68C45">
            <w:pPr>
              <w:keepNext w:val="0"/>
              <w:keepLines w:val="0"/>
              <w:pageBreakBefore w:val="0"/>
              <w:widowControl/>
              <w:tabs>
                <w:tab w:val="left" w:pos="4046"/>
              </w:tabs>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b/>
                <w:bCs w:val="0"/>
                <w:color w:val="000000" w:themeColor="text1"/>
                <w:kern w:val="0"/>
                <w:sz w:val="28"/>
                <w:szCs w:val="28"/>
                <w:lang w:val="en-US" w:eastAsia="zh-CN" w:bidi="ar"/>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lang w:val="en-US" w:eastAsia="zh-CN" w:bidi="ar"/>
                <w14:textFill>
                  <w14:solidFill>
                    <w14:schemeClr w14:val="tx1"/>
                  </w14:solidFill>
                </w14:textFill>
              </w:rPr>
              <w:t>人员范围</w:t>
            </w:r>
          </w:p>
        </w:tc>
        <w:tc>
          <w:tcPr>
            <w:tcW w:w="1964" w:type="dxa"/>
            <w:tcBorders>
              <w:top w:val="single" w:color="000000" w:sz="4" w:space="0"/>
              <w:left w:val="single" w:color="000000" w:sz="4" w:space="0"/>
              <w:bottom w:val="single" w:color="000000" w:sz="4" w:space="0"/>
              <w:right w:val="single" w:color="000000" w:sz="4" w:space="0"/>
            </w:tcBorders>
            <w:vAlign w:val="center"/>
          </w:tcPr>
          <w:p w14:paraId="5F3240C6">
            <w:pPr>
              <w:keepNext w:val="0"/>
              <w:keepLines w:val="0"/>
              <w:pageBreakBefore w:val="0"/>
              <w:widowControl/>
              <w:tabs>
                <w:tab w:val="left" w:pos="4046"/>
              </w:tabs>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b/>
                <w:bCs w:val="0"/>
                <w:color w:val="000000" w:themeColor="text1"/>
                <w:kern w:val="0"/>
                <w:sz w:val="28"/>
                <w:szCs w:val="28"/>
                <w:lang w:val="en-US" w:eastAsia="zh-CN" w:bidi="ar"/>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lang w:val="en-US" w:eastAsia="zh-CN" w:bidi="ar"/>
                <w14:textFill>
                  <w14:solidFill>
                    <w14:schemeClr w14:val="tx1"/>
                  </w14:solidFill>
                </w14:textFill>
              </w:rPr>
              <w:t>人员数量</w:t>
            </w:r>
          </w:p>
        </w:tc>
      </w:tr>
      <w:tr w14:paraId="1B943A52">
        <w:tblPrEx>
          <w:tblCellMar>
            <w:top w:w="0" w:type="dxa"/>
            <w:left w:w="108" w:type="dxa"/>
            <w:bottom w:w="0" w:type="dxa"/>
            <w:right w:w="108" w:type="dxa"/>
          </w:tblCellMar>
        </w:tblPrEx>
        <w:trPr>
          <w:trHeight w:val="1267" w:hRule="atLeast"/>
        </w:trPr>
        <w:tc>
          <w:tcPr>
            <w:tcW w:w="1071" w:type="dxa"/>
            <w:tcBorders>
              <w:top w:val="single" w:color="000000" w:sz="4" w:space="0"/>
              <w:left w:val="single" w:color="000000" w:sz="4" w:space="0"/>
              <w:bottom w:val="single" w:color="000000" w:sz="4" w:space="0"/>
              <w:right w:val="single" w:color="000000" w:sz="4" w:space="0"/>
            </w:tcBorders>
            <w:vAlign w:val="center"/>
          </w:tcPr>
          <w:p w14:paraId="7A434A6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1</w:t>
            </w:r>
          </w:p>
        </w:tc>
        <w:tc>
          <w:tcPr>
            <w:tcW w:w="3608" w:type="dxa"/>
            <w:tcBorders>
              <w:top w:val="single" w:color="000000" w:sz="4" w:space="0"/>
              <w:left w:val="single" w:color="000000" w:sz="4" w:space="0"/>
              <w:bottom w:val="single" w:color="000000" w:sz="4" w:space="0"/>
              <w:right w:val="single" w:color="000000" w:sz="4" w:space="0"/>
            </w:tcBorders>
            <w:vAlign w:val="top"/>
          </w:tcPr>
          <w:p w14:paraId="7D436CD3">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default" w:ascii="仿宋_GB2312" w:hAnsi="仿宋_GB2312" w:eastAsia="仿宋_GB2312" w:cs="仿宋_GB2312"/>
                <w:color w:val="000000" w:themeColor="text1"/>
                <w:sz w:val="24"/>
                <w:lang w:val="en-US" w:eastAsia="zh-CN"/>
                <w14:textFill>
                  <w14:solidFill>
                    <w14:schemeClr w14:val="tx1"/>
                  </w14:solidFill>
                </w14:textFill>
              </w:rPr>
            </w:pPr>
          </w:p>
        </w:tc>
        <w:tc>
          <w:tcPr>
            <w:tcW w:w="3939" w:type="dxa"/>
            <w:tcBorders>
              <w:top w:val="single" w:color="000000" w:sz="4" w:space="0"/>
              <w:left w:val="single" w:color="000000" w:sz="4" w:space="0"/>
              <w:bottom w:val="single" w:color="000000" w:sz="4" w:space="0"/>
              <w:right w:val="single" w:color="000000" w:sz="4" w:space="0"/>
            </w:tcBorders>
            <w:vAlign w:val="top"/>
          </w:tcPr>
          <w:p w14:paraId="71BCB38A">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top"/>
          </w:tcPr>
          <w:p w14:paraId="1B414906">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top"/>
          </w:tcPr>
          <w:p w14:paraId="681ACE98">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p>
        </w:tc>
        <w:tc>
          <w:tcPr>
            <w:tcW w:w="1964" w:type="dxa"/>
            <w:tcBorders>
              <w:top w:val="single" w:color="000000" w:sz="4" w:space="0"/>
              <w:left w:val="single" w:color="000000" w:sz="4" w:space="0"/>
              <w:bottom w:val="single" w:color="000000" w:sz="4" w:space="0"/>
              <w:right w:val="single" w:color="000000" w:sz="4" w:space="0"/>
            </w:tcBorders>
            <w:vAlign w:val="top"/>
          </w:tcPr>
          <w:p w14:paraId="624CB707">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p>
        </w:tc>
      </w:tr>
      <w:tr w14:paraId="68770F24">
        <w:tblPrEx>
          <w:tblCellMar>
            <w:top w:w="0" w:type="dxa"/>
            <w:left w:w="108" w:type="dxa"/>
            <w:bottom w:w="0" w:type="dxa"/>
            <w:right w:w="108" w:type="dxa"/>
          </w:tblCellMar>
        </w:tblPrEx>
        <w:trPr>
          <w:trHeight w:val="1327" w:hRule="atLeast"/>
        </w:trPr>
        <w:tc>
          <w:tcPr>
            <w:tcW w:w="1071" w:type="dxa"/>
            <w:tcBorders>
              <w:top w:val="single" w:color="000000" w:sz="4" w:space="0"/>
              <w:left w:val="single" w:color="000000" w:sz="4" w:space="0"/>
              <w:bottom w:val="single" w:color="auto" w:sz="4" w:space="0"/>
              <w:right w:val="single" w:color="000000" w:sz="4" w:space="0"/>
            </w:tcBorders>
            <w:vAlign w:val="center"/>
          </w:tcPr>
          <w:p w14:paraId="456E6B4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2</w:t>
            </w:r>
          </w:p>
        </w:tc>
        <w:tc>
          <w:tcPr>
            <w:tcW w:w="3608" w:type="dxa"/>
            <w:tcBorders>
              <w:top w:val="single" w:color="000000" w:sz="4" w:space="0"/>
              <w:left w:val="single" w:color="000000" w:sz="4" w:space="0"/>
              <w:bottom w:val="single" w:color="auto" w:sz="4" w:space="0"/>
              <w:right w:val="single" w:color="000000" w:sz="4" w:space="0"/>
            </w:tcBorders>
            <w:vAlign w:val="top"/>
          </w:tcPr>
          <w:p w14:paraId="69121259">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kern w:val="0"/>
                <w:sz w:val="24"/>
                <w:lang w:bidi="ar"/>
                <w14:textFill>
                  <w14:solidFill>
                    <w14:schemeClr w14:val="tx1"/>
                  </w14:solidFill>
                </w14:textFill>
              </w:rPr>
            </w:pPr>
          </w:p>
        </w:tc>
        <w:tc>
          <w:tcPr>
            <w:tcW w:w="3939" w:type="dxa"/>
            <w:tcBorders>
              <w:top w:val="single" w:color="000000" w:sz="4" w:space="0"/>
              <w:left w:val="single" w:color="000000" w:sz="4" w:space="0"/>
              <w:bottom w:val="single" w:color="auto" w:sz="4" w:space="0"/>
              <w:right w:val="single" w:color="000000" w:sz="4" w:space="0"/>
            </w:tcBorders>
            <w:vAlign w:val="top"/>
          </w:tcPr>
          <w:p w14:paraId="37480DAF">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kern w:val="0"/>
                <w:sz w:val="24"/>
                <w:lang w:bidi="ar"/>
                <w14:textFill>
                  <w14:solidFill>
                    <w14:schemeClr w14:val="tx1"/>
                  </w14:solidFill>
                </w14:textFill>
              </w:rPr>
            </w:pPr>
          </w:p>
        </w:tc>
        <w:tc>
          <w:tcPr>
            <w:tcW w:w="1655" w:type="dxa"/>
            <w:tcBorders>
              <w:top w:val="single" w:color="000000" w:sz="4" w:space="0"/>
              <w:left w:val="single" w:color="000000" w:sz="4" w:space="0"/>
              <w:bottom w:val="single" w:color="auto" w:sz="4" w:space="0"/>
              <w:right w:val="single" w:color="000000" w:sz="4" w:space="0"/>
            </w:tcBorders>
            <w:shd w:val="clear" w:color="auto" w:fill="auto"/>
            <w:vAlign w:val="top"/>
          </w:tcPr>
          <w:p w14:paraId="63A707B6">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b/>
                <w:bCs/>
                <w:color w:val="000000" w:themeColor="text1"/>
                <w:kern w:val="0"/>
                <w:sz w:val="24"/>
                <w:szCs w:val="24"/>
                <w:lang w:val="en-US" w:eastAsia="zh-CN" w:bidi="ar"/>
                <w14:textFill>
                  <w14:solidFill>
                    <w14:schemeClr w14:val="tx1"/>
                  </w14:solidFill>
                </w14:textFill>
              </w:rPr>
            </w:pPr>
          </w:p>
        </w:tc>
        <w:tc>
          <w:tcPr>
            <w:tcW w:w="1622" w:type="dxa"/>
            <w:tcBorders>
              <w:top w:val="single" w:color="000000" w:sz="4" w:space="0"/>
              <w:left w:val="single" w:color="000000" w:sz="4" w:space="0"/>
              <w:bottom w:val="single" w:color="auto" w:sz="4" w:space="0"/>
              <w:right w:val="single" w:color="000000" w:sz="4" w:space="0"/>
            </w:tcBorders>
            <w:shd w:val="clear" w:color="auto" w:fill="auto"/>
            <w:vAlign w:val="top"/>
          </w:tcPr>
          <w:p w14:paraId="6B450636">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tc>
        <w:tc>
          <w:tcPr>
            <w:tcW w:w="1964" w:type="dxa"/>
            <w:tcBorders>
              <w:top w:val="single" w:color="000000" w:sz="4" w:space="0"/>
              <w:left w:val="single" w:color="000000" w:sz="4" w:space="0"/>
              <w:bottom w:val="single" w:color="auto" w:sz="4" w:space="0"/>
              <w:right w:val="single" w:color="000000" w:sz="4" w:space="0"/>
            </w:tcBorders>
            <w:vAlign w:val="top"/>
          </w:tcPr>
          <w:p w14:paraId="4C9A13EE">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000000" w:themeColor="text1"/>
                <w:kern w:val="0"/>
                <w:sz w:val="24"/>
                <w:lang w:bidi="ar"/>
                <w14:textFill>
                  <w14:solidFill>
                    <w14:schemeClr w14:val="tx1"/>
                  </w14:solidFill>
                </w14:textFill>
              </w:rPr>
            </w:pPr>
          </w:p>
        </w:tc>
      </w:tr>
      <w:tr w14:paraId="43FE6F87">
        <w:tblPrEx>
          <w:tblCellMar>
            <w:top w:w="0" w:type="dxa"/>
            <w:left w:w="108" w:type="dxa"/>
            <w:bottom w:w="0" w:type="dxa"/>
            <w:right w:w="108" w:type="dxa"/>
          </w:tblCellMar>
        </w:tblPrEx>
        <w:trPr>
          <w:trHeight w:val="1317" w:hRule="atLeast"/>
        </w:trPr>
        <w:tc>
          <w:tcPr>
            <w:tcW w:w="1071" w:type="dxa"/>
            <w:tcBorders>
              <w:top w:val="single" w:color="auto" w:sz="4" w:space="0"/>
              <w:left w:val="single" w:color="auto" w:sz="4" w:space="0"/>
              <w:bottom w:val="single" w:color="auto" w:sz="4" w:space="0"/>
              <w:right w:val="single" w:color="auto" w:sz="4" w:space="0"/>
            </w:tcBorders>
            <w:vAlign w:val="center"/>
          </w:tcPr>
          <w:p w14:paraId="19A278D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3</w:t>
            </w:r>
          </w:p>
        </w:tc>
        <w:tc>
          <w:tcPr>
            <w:tcW w:w="3608" w:type="dxa"/>
            <w:tcBorders>
              <w:top w:val="single" w:color="auto" w:sz="4" w:space="0"/>
              <w:left w:val="single" w:color="auto" w:sz="4" w:space="0"/>
              <w:bottom w:val="single" w:color="auto" w:sz="4" w:space="0"/>
              <w:right w:val="single" w:color="auto" w:sz="4" w:space="0"/>
            </w:tcBorders>
            <w:vAlign w:val="top"/>
          </w:tcPr>
          <w:p w14:paraId="0408B155">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sz w:val="24"/>
              </w:rPr>
            </w:pPr>
          </w:p>
        </w:tc>
        <w:tc>
          <w:tcPr>
            <w:tcW w:w="3939" w:type="dxa"/>
            <w:tcBorders>
              <w:top w:val="single" w:color="auto" w:sz="4" w:space="0"/>
              <w:left w:val="single" w:color="auto" w:sz="4" w:space="0"/>
              <w:bottom w:val="single" w:color="auto" w:sz="4" w:space="0"/>
              <w:right w:val="single" w:color="auto" w:sz="4" w:space="0"/>
            </w:tcBorders>
            <w:vAlign w:val="top"/>
          </w:tcPr>
          <w:p w14:paraId="6340B732">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sz w:val="24"/>
              </w:rPr>
            </w:pPr>
          </w:p>
        </w:tc>
        <w:tc>
          <w:tcPr>
            <w:tcW w:w="1655" w:type="dxa"/>
            <w:tcBorders>
              <w:top w:val="single" w:color="auto" w:sz="4" w:space="0"/>
              <w:left w:val="single" w:color="auto" w:sz="4" w:space="0"/>
              <w:bottom w:val="single" w:color="auto" w:sz="4" w:space="0"/>
              <w:right w:val="single" w:color="auto" w:sz="4" w:space="0"/>
            </w:tcBorders>
            <w:shd w:val="clear" w:color="auto" w:fill="auto"/>
            <w:vAlign w:val="top"/>
          </w:tcPr>
          <w:p w14:paraId="65E1005E">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b/>
                <w:bCs/>
                <w:color w:val="000000" w:themeColor="text1"/>
                <w:kern w:val="0"/>
                <w:sz w:val="24"/>
                <w:szCs w:val="24"/>
                <w:lang w:val="en-US" w:eastAsia="zh-CN" w:bidi="ar"/>
                <w14:textFill>
                  <w14:solidFill>
                    <w14:schemeClr w14:val="tx1"/>
                  </w14:solidFill>
                </w14:textFill>
              </w:rPr>
            </w:pPr>
          </w:p>
        </w:tc>
        <w:tc>
          <w:tcPr>
            <w:tcW w:w="1622" w:type="dxa"/>
            <w:tcBorders>
              <w:top w:val="single" w:color="auto" w:sz="4" w:space="0"/>
              <w:left w:val="single" w:color="auto" w:sz="4" w:space="0"/>
              <w:bottom w:val="single" w:color="auto" w:sz="4" w:space="0"/>
              <w:right w:val="single" w:color="auto" w:sz="4" w:space="0"/>
            </w:tcBorders>
            <w:shd w:val="clear" w:color="auto" w:fill="auto"/>
            <w:vAlign w:val="top"/>
          </w:tcPr>
          <w:p w14:paraId="1CFE7BE8">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hAnsiTheme="minorHAnsi" w:cstheme="minorBidi"/>
                <w:kern w:val="2"/>
                <w:sz w:val="24"/>
                <w:szCs w:val="24"/>
                <w:lang w:val="en-US" w:eastAsia="zh-CN" w:bidi="ar-SA"/>
              </w:rPr>
            </w:pPr>
          </w:p>
        </w:tc>
        <w:tc>
          <w:tcPr>
            <w:tcW w:w="1964" w:type="dxa"/>
            <w:tcBorders>
              <w:top w:val="single" w:color="auto" w:sz="4" w:space="0"/>
              <w:left w:val="single" w:color="auto" w:sz="4" w:space="0"/>
              <w:bottom w:val="single" w:color="auto" w:sz="4" w:space="0"/>
              <w:right w:val="single" w:color="auto" w:sz="4" w:space="0"/>
            </w:tcBorders>
            <w:vAlign w:val="top"/>
          </w:tcPr>
          <w:p w14:paraId="23355A9F">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sz w:val="24"/>
              </w:rPr>
            </w:pPr>
          </w:p>
        </w:tc>
      </w:tr>
      <w:tr w14:paraId="3A79200E">
        <w:tblPrEx>
          <w:tblCellMar>
            <w:top w:w="0" w:type="dxa"/>
            <w:left w:w="108" w:type="dxa"/>
            <w:bottom w:w="0" w:type="dxa"/>
            <w:right w:w="108" w:type="dxa"/>
          </w:tblCellMar>
        </w:tblPrEx>
        <w:trPr>
          <w:trHeight w:val="1317" w:hRule="atLeast"/>
        </w:trPr>
        <w:tc>
          <w:tcPr>
            <w:tcW w:w="1071" w:type="dxa"/>
            <w:tcBorders>
              <w:top w:val="single" w:color="auto" w:sz="4" w:space="0"/>
              <w:left w:val="single" w:color="auto" w:sz="4" w:space="0"/>
              <w:bottom w:val="single" w:color="auto" w:sz="4" w:space="0"/>
              <w:right w:val="single" w:color="auto" w:sz="4" w:space="0"/>
            </w:tcBorders>
            <w:vAlign w:val="center"/>
          </w:tcPr>
          <w:p w14:paraId="5BF4F22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w:t>
            </w:r>
          </w:p>
        </w:tc>
        <w:tc>
          <w:tcPr>
            <w:tcW w:w="3608" w:type="dxa"/>
            <w:tcBorders>
              <w:top w:val="single" w:color="auto" w:sz="4" w:space="0"/>
              <w:left w:val="single" w:color="auto" w:sz="4" w:space="0"/>
              <w:bottom w:val="single" w:color="auto" w:sz="4" w:space="0"/>
              <w:right w:val="single" w:color="auto" w:sz="4" w:space="0"/>
            </w:tcBorders>
            <w:vAlign w:val="top"/>
          </w:tcPr>
          <w:p w14:paraId="051E8E9F">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sz w:val="24"/>
              </w:rPr>
            </w:pPr>
          </w:p>
        </w:tc>
        <w:tc>
          <w:tcPr>
            <w:tcW w:w="3939" w:type="dxa"/>
            <w:tcBorders>
              <w:top w:val="single" w:color="auto" w:sz="4" w:space="0"/>
              <w:left w:val="single" w:color="auto" w:sz="4" w:space="0"/>
              <w:bottom w:val="single" w:color="auto" w:sz="4" w:space="0"/>
              <w:right w:val="single" w:color="auto" w:sz="4" w:space="0"/>
            </w:tcBorders>
            <w:vAlign w:val="top"/>
          </w:tcPr>
          <w:p w14:paraId="08674F20">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sz w:val="24"/>
              </w:rPr>
            </w:pPr>
          </w:p>
        </w:tc>
        <w:tc>
          <w:tcPr>
            <w:tcW w:w="1655" w:type="dxa"/>
            <w:tcBorders>
              <w:top w:val="single" w:color="auto" w:sz="4" w:space="0"/>
              <w:left w:val="single" w:color="auto" w:sz="4" w:space="0"/>
              <w:bottom w:val="single" w:color="auto" w:sz="4" w:space="0"/>
              <w:right w:val="single" w:color="auto" w:sz="4" w:space="0"/>
            </w:tcBorders>
            <w:shd w:val="clear" w:color="auto" w:fill="auto"/>
            <w:vAlign w:val="top"/>
          </w:tcPr>
          <w:p w14:paraId="6FC12867">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b/>
                <w:bCs/>
                <w:color w:val="000000" w:themeColor="text1"/>
                <w:kern w:val="0"/>
                <w:sz w:val="24"/>
                <w:szCs w:val="24"/>
                <w:lang w:val="en-US" w:eastAsia="zh-CN" w:bidi="ar"/>
                <w14:textFill>
                  <w14:solidFill>
                    <w14:schemeClr w14:val="tx1"/>
                  </w14:solidFill>
                </w14:textFill>
              </w:rPr>
            </w:pPr>
          </w:p>
        </w:tc>
        <w:tc>
          <w:tcPr>
            <w:tcW w:w="1622" w:type="dxa"/>
            <w:tcBorders>
              <w:top w:val="single" w:color="auto" w:sz="4" w:space="0"/>
              <w:left w:val="single" w:color="auto" w:sz="4" w:space="0"/>
              <w:bottom w:val="single" w:color="auto" w:sz="4" w:space="0"/>
              <w:right w:val="single" w:color="auto" w:sz="4" w:space="0"/>
            </w:tcBorders>
            <w:shd w:val="clear" w:color="auto" w:fill="auto"/>
            <w:vAlign w:val="top"/>
          </w:tcPr>
          <w:p w14:paraId="770E6297">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hAnsiTheme="minorHAnsi" w:cstheme="minorBidi"/>
                <w:kern w:val="2"/>
                <w:sz w:val="24"/>
                <w:szCs w:val="24"/>
                <w:lang w:val="en-US" w:eastAsia="zh-CN" w:bidi="ar-SA"/>
              </w:rPr>
            </w:pPr>
          </w:p>
        </w:tc>
        <w:tc>
          <w:tcPr>
            <w:tcW w:w="1964" w:type="dxa"/>
            <w:tcBorders>
              <w:top w:val="single" w:color="auto" w:sz="4" w:space="0"/>
              <w:left w:val="single" w:color="auto" w:sz="4" w:space="0"/>
              <w:bottom w:val="single" w:color="auto" w:sz="4" w:space="0"/>
              <w:right w:val="single" w:color="auto" w:sz="4" w:space="0"/>
            </w:tcBorders>
            <w:vAlign w:val="top"/>
          </w:tcPr>
          <w:p w14:paraId="447E857A">
            <w:pPr>
              <w:keepNext w:val="0"/>
              <w:keepLines w:val="0"/>
              <w:pageBreakBefore w:val="0"/>
              <w:widowControl/>
              <w:tabs>
                <w:tab w:val="left" w:pos="4046"/>
              </w:tabs>
              <w:kinsoku/>
              <w:wordWrap/>
              <w:overflowPunct/>
              <w:topLinePunct w:val="0"/>
              <w:autoSpaceDE/>
              <w:autoSpaceDN/>
              <w:bidi w:val="0"/>
              <w:adjustRightInd/>
              <w:snapToGrid/>
              <w:spacing w:line="240" w:lineRule="exact"/>
              <w:jc w:val="both"/>
              <w:textAlignment w:val="auto"/>
              <w:rPr>
                <w:rFonts w:hint="eastAsia" w:ascii="仿宋_GB2312" w:eastAsia="仿宋_GB2312"/>
                <w:sz w:val="24"/>
              </w:rPr>
            </w:pPr>
          </w:p>
        </w:tc>
      </w:tr>
    </w:tbl>
    <w:p w14:paraId="14ECA2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13"/>
          <w:szCs w:val="13"/>
          <w:lang w:val="en-US" w:eastAsia="zh-CN"/>
        </w:rPr>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B4A82"/>
    <w:rsid w:val="07AF7E3A"/>
    <w:rsid w:val="0C8427D5"/>
    <w:rsid w:val="17BF5E77"/>
    <w:rsid w:val="1AE47A2C"/>
    <w:rsid w:val="1E636E30"/>
    <w:rsid w:val="24912949"/>
    <w:rsid w:val="2BD63337"/>
    <w:rsid w:val="322C5A5F"/>
    <w:rsid w:val="380A6843"/>
    <w:rsid w:val="380F20AB"/>
    <w:rsid w:val="385A62F6"/>
    <w:rsid w:val="3B0C4D2E"/>
    <w:rsid w:val="3B43271B"/>
    <w:rsid w:val="404557B5"/>
    <w:rsid w:val="466510E8"/>
    <w:rsid w:val="46CB3641"/>
    <w:rsid w:val="47617B01"/>
    <w:rsid w:val="4B9F28EF"/>
    <w:rsid w:val="4D64659D"/>
    <w:rsid w:val="4F253B0A"/>
    <w:rsid w:val="5C1D44E7"/>
    <w:rsid w:val="5D105D3E"/>
    <w:rsid w:val="5D17428A"/>
    <w:rsid w:val="613F0A5C"/>
    <w:rsid w:val="6264468C"/>
    <w:rsid w:val="65834F1A"/>
    <w:rsid w:val="68663C2D"/>
    <w:rsid w:val="70364646"/>
    <w:rsid w:val="74CB364E"/>
    <w:rsid w:val="7BAC55F1"/>
    <w:rsid w:val="7C762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757</Words>
  <Characters>787</Characters>
  <Lines>0</Lines>
  <Paragraphs>0</Paragraphs>
  <TotalTime>19</TotalTime>
  <ScaleCrop>false</ScaleCrop>
  <LinksUpToDate>false</LinksUpToDate>
  <CharactersWithSpaces>840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2025-07-01T01:25:00Z</dcterms:created>
  <dc:creator>xsc</dc:creator>
  <cp:lastModifiedBy>Davor_suker</cp:lastModifiedBy>
  <cp:lastPrinted>2025-07-01T09:52:00Z</cp:lastPrinted>
  <dcterms:modified xsi:type="dcterms:W3CDTF">2025-07-01T10:12:33Z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eyJoZGlkIjoiMjU2MjgxNzVlZWQzYmYxOWI4MWM0MWJiYjhkMjhkYzIiLCJ1c2VySWQiOiI1NTM0NDU1OTMifQ==</vt:lpwstr>
  </property>
  <property fmtid="{D5CDD505-2E9C-101B-9397-08002B2CF9AE}" pid="4" name="ICV">
    <vt:lpwstr>7324B22FC3D3407790D6D089530C908D_13</vt:lpwstr>
  </property>
</Properties>
</file>