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ADBFC3">
      <w:pPr>
        <w:spacing w:line="600" w:lineRule="exact"/>
        <w:jc w:val="center"/>
        <w:rPr>
          <w:rFonts w:hint="eastAsia"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关于做好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2025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</w:p>
    <w:p w14:paraId="5E8AB143">
      <w:pPr>
        <w:spacing w:line="600" w:lineRule="exact"/>
        <w:jc w:val="center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清明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假期学生安全工作的通知</w:t>
      </w:r>
    </w:p>
    <w:p w14:paraId="08A53438">
      <w:pPr>
        <w:spacing w:line="560" w:lineRule="exact"/>
        <w:rPr>
          <w:rFonts w:ascii="仿宋_GB2312" w:hAnsi="仿宋" w:eastAsia="仿宋_GB2312"/>
          <w:color w:val="auto"/>
          <w:sz w:val="30"/>
          <w:szCs w:val="30"/>
        </w:rPr>
      </w:pPr>
    </w:p>
    <w:p w14:paraId="10D5CE21">
      <w:pPr>
        <w:spacing w:line="560" w:lineRule="exac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各学院：</w:t>
      </w:r>
    </w:p>
    <w:p w14:paraId="1EF47BF6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清明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假期临近，学生返乡出游活动频繁，安全风险因素增加。为落实全国、全省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和学校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安全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工作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会议精神，切实做好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清明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假期学生安全工作，确保广大学生安全度假和校园安全稳定，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结合学校实际，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现就做好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清明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假期学生安全有关工作通知如下：</w:t>
      </w:r>
    </w:p>
    <w:p w14:paraId="43FA9A32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一、做好安全教育提醒</w:t>
      </w:r>
    </w:p>
    <w:p w14:paraId="44207230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（一）开展安全主题教育。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各学院要通过主题班会、专题会议等方式对全体学生集中开展一次假期前安全教育，主题涵盖防溺水、防交通事故、防出游风险、防火灾、防诈骗、防自然灾害等内容。并将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清明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安全提示（附件1）传达到每个学生。</w:t>
      </w:r>
    </w:p>
    <w:p w14:paraId="7B292C21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（二）做好假期安全提示。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清明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假期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期间，要通过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QQ群、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微信群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等渠道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进行安全提醒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引导学生根据个人情况、健康状况量力而行，谨慎参与高空、高速、探险等高风险旅游项目，严格遵守当地政府及有关部门发布的公告、禁令和安全提示，不前往极端天气发生地、地质灾害易发地参观游览和停留，不擅自进入未开发、未对公众开放的保护区、水库、河道等私设“景点”“野景点”区域开展游览、探险等活动，不轻信免费旅游、购物（会员）送旅游等宣传广告，不参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QQ群、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微信群、户外俱乐部等非旅行社组织的团队旅游活动。</w:t>
      </w:r>
    </w:p>
    <w:p w14:paraId="7F4C2F52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（三）注意外出安全。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驾乘机动车或乘坐公共交通工具出游时，全程系好安全带。自驾游时保持车况良好，自觉遵守交通规则，杜绝疲劳驾驶和酒后驾车。</w:t>
      </w:r>
    </w:p>
    <w:p w14:paraId="572DBA6A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color w:val="auto"/>
          <w:sz w:val="32"/>
          <w:szCs w:val="32"/>
        </w:rPr>
        <w:t>、做好学生离返校登记</w:t>
      </w:r>
    </w:p>
    <w:p w14:paraId="28ACDB4A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（一）做好学生外出登记。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各二级学院在假期间要密切掌握学生去向，严格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执行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请、销假制度，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并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上午10:00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前报送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2025年清明假期学生去向信息统计表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（附件</w:t>
      </w:r>
      <w:r>
        <w:rPr>
          <w:rFonts w:ascii="仿宋_GB2312" w:hAnsi="仿宋" w:eastAsia="仿宋_GB2312"/>
          <w:color w:val="auto"/>
          <w:sz w:val="32"/>
          <w:szCs w:val="32"/>
        </w:rPr>
        <w:t>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电子版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。学生具体外出原因、去向、离校和返校时间、联系方式等信息各学院自行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留存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备案。</w:t>
      </w:r>
    </w:p>
    <w:p w14:paraId="5DBB4FC0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（二）做好返校学生信息统计。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假期结束当天要检查返校人数，掌握学生返校情况，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下午3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:00前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以学院为单位报送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2025年清明假期学生返校情况统计表（附件</w:t>
      </w:r>
      <w:r>
        <w:rPr>
          <w:rFonts w:ascii="仿宋_GB2312" w:hAnsi="仿宋" w:eastAsia="仿宋_GB2312"/>
          <w:color w:val="auto"/>
          <w:sz w:val="32"/>
          <w:szCs w:val="32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2025年清明假期未按时返校学生情况登记表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附件4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电子版一同报送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学生工作处。对于未按时返校学生，要及时与学生及其家长联系，了解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并填写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未返校原因，督促其尽快返校。如有特殊情况，应以书面形式报送学生工作处。</w:t>
      </w:r>
    </w:p>
    <w:p w14:paraId="6B21C09B">
      <w:pPr>
        <w:spacing w:line="560" w:lineRule="exact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三</w:t>
      </w:r>
      <w:bookmarkStart w:id="0" w:name="_GoBack"/>
      <w:bookmarkEnd w:id="0"/>
      <w:r>
        <w:rPr>
          <w:rFonts w:hint="eastAsia" w:ascii="黑体" w:hAnsi="黑体" w:eastAsia="黑体"/>
          <w:color w:val="auto"/>
          <w:sz w:val="32"/>
          <w:szCs w:val="32"/>
        </w:rPr>
        <w:t>、严格假期值班和应急处置机制</w:t>
      </w:r>
    </w:p>
    <w:p w14:paraId="3EDD6E53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（一）做好值班值守。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假期期间，全体辅导员要保持24小时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通讯畅通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，学生工作值班人员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请勿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擅离职守，做到不脱岗、不漏岗，确保联络畅通。</w:t>
      </w:r>
    </w:p>
    <w:p w14:paraId="73132FD9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二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）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关注留校学生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各学院要做好留校学生管理工作，及时掌握留校学生基本情况和人员动向。如有异常情况及时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联系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学生工作处。</w:t>
      </w:r>
    </w:p>
    <w:p w14:paraId="4D322AD0">
      <w:pPr>
        <w:spacing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联系人：徐嘉文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联系电话：6</w:t>
      </w:r>
      <w:r>
        <w:rPr>
          <w:rFonts w:ascii="仿宋_GB2312" w:hAnsi="仿宋" w:eastAsia="仿宋_GB2312"/>
          <w:color w:val="auto"/>
          <w:sz w:val="32"/>
          <w:szCs w:val="32"/>
        </w:rPr>
        <w:t>77767</w:t>
      </w:r>
    </w:p>
    <w:p w14:paraId="3412DFB5">
      <w:pPr>
        <w:spacing w:line="560" w:lineRule="exact"/>
        <w:ind w:firstLine="1920" w:firstLineChars="600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孙一甲，联系电话：628133</w:t>
      </w:r>
    </w:p>
    <w:p w14:paraId="42537835">
      <w:pPr>
        <w:spacing w:line="560" w:lineRule="exact"/>
        <w:rPr>
          <w:rFonts w:ascii="仿宋_GB2312" w:hAnsi="仿宋" w:eastAsia="仿宋_GB2312"/>
          <w:color w:val="auto"/>
          <w:sz w:val="32"/>
          <w:szCs w:val="32"/>
        </w:rPr>
      </w:pPr>
    </w:p>
    <w:p w14:paraId="7C5D12CC">
      <w:pPr>
        <w:spacing w:line="560" w:lineRule="exact"/>
        <w:ind w:firstLine="640" w:firstLineChars="2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附件：1.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清明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假期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安全提示</w:t>
      </w:r>
    </w:p>
    <w:p w14:paraId="50BE65CB">
      <w:pPr>
        <w:spacing w:line="560" w:lineRule="exact"/>
        <w:ind w:firstLine="1600" w:firstLineChars="5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2025年清明假期学生去向信息统计表</w:t>
      </w:r>
    </w:p>
    <w:p w14:paraId="275A6A8C">
      <w:pPr>
        <w:spacing w:line="560" w:lineRule="exact"/>
        <w:ind w:firstLine="1600" w:firstLineChars="5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</w:t>
      </w:r>
      <w:r>
        <w:rPr>
          <w:rFonts w:ascii="仿宋_GB2312" w:hAnsi="仿宋" w:eastAsia="仿宋_GB2312"/>
          <w:color w:val="auto"/>
          <w:sz w:val="32"/>
          <w:szCs w:val="32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2025年清明假期学生返校情况统计表</w:t>
      </w:r>
    </w:p>
    <w:p w14:paraId="694182FA">
      <w:pPr>
        <w:spacing w:line="560" w:lineRule="exact"/>
        <w:ind w:firstLine="1600" w:firstLineChars="5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ascii="仿宋_GB2312" w:hAnsi="仿宋" w:eastAsia="仿宋_GB2312"/>
          <w:color w:val="auto"/>
          <w:sz w:val="32"/>
          <w:szCs w:val="32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.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2025年清明假期未按时返校学生情况登记表</w:t>
      </w:r>
    </w:p>
    <w:p w14:paraId="3D1F90A7">
      <w:pPr>
        <w:spacing w:line="560" w:lineRule="exact"/>
        <w:ind w:firstLine="5440" w:firstLineChars="1700"/>
        <w:rPr>
          <w:rFonts w:ascii="仿宋_GB2312" w:hAnsi="仿宋" w:eastAsia="仿宋_GB2312"/>
          <w:color w:val="auto"/>
          <w:sz w:val="32"/>
          <w:szCs w:val="32"/>
        </w:rPr>
      </w:pPr>
    </w:p>
    <w:p w14:paraId="1BA6F923">
      <w:pPr>
        <w:spacing w:line="560" w:lineRule="exact"/>
        <w:ind w:firstLine="5440" w:firstLineChars="1700"/>
        <w:rPr>
          <w:rFonts w:ascii="仿宋_GB2312" w:hAnsi="仿宋" w:eastAsia="仿宋_GB2312"/>
          <w:color w:val="auto"/>
          <w:sz w:val="32"/>
          <w:szCs w:val="32"/>
        </w:rPr>
      </w:pPr>
    </w:p>
    <w:p w14:paraId="0630605E">
      <w:pPr>
        <w:spacing w:line="560" w:lineRule="exact"/>
        <w:ind w:firstLine="5440" w:firstLineChars="1700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学生工作处</w:t>
      </w:r>
    </w:p>
    <w:p w14:paraId="6FC333E1">
      <w:pPr>
        <w:ind w:firstLine="5120" w:firstLineChars="1600"/>
        <w:rPr>
          <w:rFonts w:hint="default" w:eastAsia="仿宋_GB231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3月31日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02FB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162CAE">
                          <w:pPr>
                            <w:pStyle w:val="2"/>
                          </w:pP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162CAE">
                    <w:pPr>
                      <w:pStyle w:val="2"/>
                    </w:pP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F2554B"/>
    <w:rsid w:val="3096463B"/>
    <w:rsid w:val="30BB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1093</Words>
  <Characters>1155</Characters>
  <Lines>0</Lines>
  <Paragraphs>0</Paragraphs>
  <TotalTime>3</TotalTime>
  <ScaleCrop>false</ScaleCrop>
  <LinksUpToDate>false</LinksUpToDate>
  <CharactersWithSpaces>1155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2025-03-31T08:39:00Z</dcterms:created>
  <dc:creator>014</dc:creator>
  <cp:lastModifiedBy>过你就像过清晨的马路</cp:lastModifiedBy>
  <dcterms:modified xsi:type="dcterms:W3CDTF">2025-03-31T09:56:05Z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eyJoZGlkIjoiYjY0MzgzNGVkNWQ2NWI2Njk4ODI0ZGI5NjViNzgyYzAiLCJ1c2VySWQiOiI5MzYxNTg0NTAifQ==</vt:lpwstr>
  </property>
  <property fmtid="{D5CDD505-2E9C-101B-9397-08002B2CF9AE}" pid="4" name="ICV">
    <vt:lpwstr>01440DDCDBBF489C9DD2F473DD7B15F6_12</vt:lpwstr>
  </property>
</Properties>
</file>