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109ED">
      <w:pPr>
        <w:keepNext w:val="0"/>
        <w:keepLines w:val="0"/>
        <w:pageBreakBefore w:val="0"/>
        <w:widowControl/>
        <w:shd w:val="clear" w:color="auto" w:fill="FFFFFF"/>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关于召开大学生参军入伍座谈会暨</w:t>
      </w:r>
    </w:p>
    <w:p w14:paraId="71731370">
      <w:pPr>
        <w:keepNext w:val="0"/>
        <w:keepLines w:val="0"/>
        <w:pageBreakBefore w:val="0"/>
        <w:widowControl/>
        <w:shd w:val="clear" w:color="auto" w:fill="FFFFFF"/>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第三期兵员预征预储班培训的通知</w:t>
      </w:r>
    </w:p>
    <w:p w14:paraId="164D95C2">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eastAsia="方正小标宋简体"/>
          <w:sz w:val="44"/>
          <w:szCs w:val="44"/>
          <w:lang w:val="en-US" w:eastAsia="zh-CN"/>
        </w:rPr>
      </w:pPr>
    </w:p>
    <w:p w14:paraId="1E2BA2BC">
      <w:pPr>
        <w:keepNext w:val="0"/>
        <w:keepLines w:val="0"/>
        <w:pageBreakBefore w:val="0"/>
        <w:widowControl/>
        <w:shd w:val="clear" w:color="auto" w:fill="FFFFFF"/>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各学院：</w:t>
      </w:r>
    </w:p>
    <w:p w14:paraId="69C7F563">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为帮助有参军入伍意愿同学深入了解征兵政策与军营生活，经研究决定召开大学生参军入伍座谈会暨第三期兵员预征预储班培训。现将有关事项通知如下：</w:t>
      </w:r>
    </w:p>
    <w:p w14:paraId="197F4E2C">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一、时间、地点</w:t>
      </w:r>
    </w:p>
    <w:p w14:paraId="02F6FF3C">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2026年1月7日（星期三）19:00-20:00</w:t>
      </w:r>
    </w:p>
    <w:p w14:paraId="6C8E2B68">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太白湖校区教学楼429会议室/日照校区崇德楼0308会议室;腾讯会议（会议号码：618-868-60</w:t>
      </w:r>
      <w:bookmarkStart w:id="0" w:name="_GoBack"/>
      <w:bookmarkEnd w:id="0"/>
      <w:r>
        <w:rPr>
          <w:rFonts w:hint="eastAsia" w:ascii="仿宋_GB2312" w:hAnsi="仿宋_GB2312" w:eastAsia="仿宋_GB2312" w:cs="仿宋_GB2312"/>
          <w:sz w:val="32"/>
          <w:szCs w:val="32"/>
          <w:lang w:val="en-US" w:eastAsia="zh-CN"/>
        </w:rPr>
        <w:t>1）</w:t>
      </w:r>
    </w:p>
    <w:p w14:paraId="230C479F">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二、主要内容</w:t>
      </w:r>
    </w:p>
    <w:p w14:paraId="7B0C0130">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（一）五维四型定兵评估指标体系及评分标准解读；</w:t>
      </w:r>
    </w:p>
    <w:p w14:paraId="6B07C547">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（二）优秀退役大学生士兵代表事迹分享。</w:t>
      </w:r>
    </w:p>
    <w:p w14:paraId="32D9DC7D">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三、参加人员</w:t>
      </w:r>
    </w:p>
    <w:p w14:paraId="5F231A1E">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兵员预征预储班学员；有参军入伍意愿的2026届毕业生</w:t>
      </w:r>
    </w:p>
    <w:p w14:paraId="4AEA5E82">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四、有关要求</w:t>
      </w:r>
    </w:p>
    <w:p w14:paraId="1D7C2239">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rPr>
        <w:t>1.</w:t>
      </w:r>
      <w:r>
        <w:rPr>
          <w:rFonts w:hint="eastAsia" w:ascii="仿宋_GB2312" w:hAnsi="仿宋" w:eastAsia="仿宋_GB2312" w:cs="宋体"/>
          <w:kern w:val="0"/>
          <w:sz w:val="32"/>
          <w:szCs w:val="32"/>
          <w:lang w:val="en-US" w:eastAsia="zh-CN"/>
        </w:rPr>
        <w:t>在校学生在现场参会，在外实习学生通过腾讯会议参会</w:t>
      </w:r>
      <w:r>
        <w:rPr>
          <w:rFonts w:hint="eastAsia" w:ascii="仿宋_GB2312" w:hAnsi="仿宋" w:eastAsia="仿宋_GB2312"/>
          <w:sz w:val="32"/>
          <w:szCs w:val="32"/>
          <w:lang w:val="en-US" w:eastAsia="zh-CN"/>
        </w:rPr>
        <w:t>。</w:t>
      </w:r>
    </w:p>
    <w:p w14:paraId="2CBAA96F">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2</w:t>
      </w:r>
      <w:r>
        <w:rPr>
          <w:rFonts w:hint="eastAsia" w:ascii="仿宋_GB2312" w:hAnsi="仿宋" w:eastAsia="仿宋_GB2312" w:cs="宋体"/>
          <w:kern w:val="0"/>
          <w:sz w:val="32"/>
          <w:szCs w:val="32"/>
        </w:rPr>
        <w:t>.请参会人员提前1</w:t>
      </w:r>
      <w:r>
        <w:rPr>
          <w:rFonts w:ascii="仿宋_GB2312" w:hAnsi="仿宋" w:eastAsia="仿宋_GB2312" w:cs="宋体"/>
          <w:kern w:val="0"/>
          <w:sz w:val="32"/>
          <w:szCs w:val="32"/>
        </w:rPr>
        <w:t>5</w:t>
      </w:r>
      <w:r>
        <w:rPr>
          <w:rFonts w:hint="eastAsia" w:ascii="仿宋_GB2312" w:hAnsi="仿宋" w:eastAsia="仿宋_GB2312" w:cs="宋体"/>
          <w:kern w:val="0"/>
          <w:sz w:val="32"/>
          <w:szCs w:val="32"/>
        </w:rPr>
        <w:t>分钟到达会场</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进入会议</w:t>
      </w:r>
      <w:r>
        <w:rPr>
          <w:rFonts w:hint="eastAsia" w:ascii="仿宋_GB2312" w:hAnsi="仿宋" w:eastAsia="仿宋_GB2312" w:cs="宋体"/>
          <w:kern w:val="0"/>
          <w:sz w:val="32"/>
          <w:szCs w:val="32"/>
          <w:lang w:eastAsia="zh-CN"/>
        </w:rPr>
        <w:t>）。</w:t>
      </w:r>
    </w:p>
    <w:p w14:paraId="5DDEB39D">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p>
    <w:p w14:paraId="5A1F0018">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联系人：石大伟/孙一甲；联系电话：677517/628133。</w:t>
      </w:r>
    </w:p>
    <w:p w14:paraId="7CBFB0AB">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ascii="仿宋_GB2312" w:hAnsi="仿宋" w:eastAsia="仿宋_GB2312" w:cs="宋体"/>
          <w:kern w:val="0"/>
          <w:sz w:val="32"/>
          <w:szCs w:val="32"/>
        </w:rPr>
      </w:pPr>
    </w:p>
    <w:p w14:paraId="1341F1C2">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ascii="仿宋_GB2312" w:hAnsi="仿宋" w:eastAsia="仿宋_GB2312" w:cs="宋体"/>
          <w:kern w:val="0"/>
          <w:sz w:val="32"/>
          <w:szCs w:val="32"/>
        </w:rPr>
      </w:pPr>
    </w:p>
    <w:p w14:paraId="0652441C">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sz w:val="32"/>
          <w:szCs w:val="44"/>
        </w:rPr>
      </w:pPr>
      <w:r>
        <w:rPr>
          <w:rFonts w:hint="eastAsia" w:ascii="Times New Roman" w:hAnsi="Times New Roman" w:eastAsia="仿宋_GB2312"/>
          <w:sz w:val="32"/>
          <w:szCs w:val="44"/>
          <w:lang w:eastAsia="zh-CN"/>
        </w:rPr>
        <w:t xml:space="preserve"> </w:t>
      </w:r>
      <w:r>
        <w:rPr>
          <w:rFonts w:hint="eastAsia" w:ascii="Times New Roman" w:hAnsi="Times New Roman" w:eastAsia="仿宋_GB2312"/>
          <w:sz w:val="32"/>
          <w:szCs w:val="44"/>
          <w:lang w:val="en-US" w:eastAsia="zh-CN"/>
        </w:rPr>
        <w:t xml:space="preserve">              </w:t>
      </w:r>
      <w:r>
        <w:rPr>
          <w:rFonts w:hint="eastAsia" w:ascii="Times New Roman" w:hAnsi="Times New Roman" w:eastAsia="仿宋_GB2312"/>
          <w:sz w:val="32"/>
          <w:szCs w:val="44"/>
          <w:lang w:eastAsia="zh-CN"/>
        </w:rPr>
        <w:t xml:space="preserve"> </w:t>
      </w:r>
      <w:r>
        <w:rPr>
          <w:rFonts w:hint="eastAsia" w:ascii="Times New Roman" w:hAnsi="Times New Roman" w:eastAsia="仿宋_GB2312"/>
          <w:sz w:val="32"/>
          <w:szCs w:val="44"/>
          <w:lang w:val="en-US" w:eastAsia="zh-CN"/>
        </w:rPr>
        <w:t xml:space="preserve">   </w:t>
      </w:r>
      <w:r>
        <w:rPr>
          <w:rFonts w:ascii="Times New Roman" w:hAnsi="Times New Roman" w:eastAsia="仿宋_GB2312"/>
          <w:sz w:val="32"/>
          <w:szCs w:val="44"/>
        </w:rPr>
        <w:t>学生工作处</w:t>
      </w:r>
    </w:p>
    <w:p w14:paraId="5AAD9E34">
      <w:pPr>
        <w:keepNext w:val="0"/>
        <w:keepLines w:val="0"/>
        <w:pageBreakBefore w:val="0"/>
        <w:kinsoku/>
        <w:wordWrap/>
        <w:overflowPunct/>
        <w:topLinePunct w:val="0"/>
        <w:autoSpaceDE/>
        <w:autoSpaceDN/>
        <w:bidi w:val="0"/>
        <w:adjustRightInd/>
        <w:snapToGrid/>
        <w:spacing w:line="560" w:lineRule="exact"/>
        <w:ind w:firstLine="5120" w:firstLineChars="1600"/>
        <w:jc w:val="both"/>
        <w:textAlignment w:val="auto"/>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val="en-US" w:eastAsia="zh-CN"/>
        </w:rPr>
        <w:t>1</w:t>
      </w:r>
      <w:r>
        <w:rPr>
          <w:rFonts w:hint="eastAsia" w:ascii="仿宋_GB2312" w:hAnsi="仿宋" w:eastAsia="仿宋_GB2312" w:cs="宋体"/>
          <w:kern w:val="0"/>
          <w:sz w:val="32"/>
          <w:szCs w:val="32"/>
        </w:rPr>
        <w:t>月</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日</w:t>
      </w:r>
    </w:p>
    <w:sectPr>
      <w:pgSz w:w="11906" w:h="16838"/>
      <w:pgMar w:top="1327" w:right="1236" w:bottom="1327"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204DB4-C8EE-49F8-A0FF-4B7B59AFDC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C7B8CA5E-8E0C-4677-987D-9888F7C8DB07}"/>
  </w:font>
  <w:font w:name="仿宋_GB2312">
    <w:panose1 w:val="02010609030101010101"/>
    <w:charset w:val="86"/>
    <w:family w:val="modern"/>
    <w:pitch w:val="default"/>
    <w:sig w:usb0="00000001" w:usb1="080E0000" w:usb2="00000000" w:usb3="00000000" w:csb0="00040000" w:csb1="00000000"/>
    <w:embedRegular r:id="rId3" w:fontKey="{D3D9F106-E5B8-43D5-B459-E886F83733E4}"/>
  </w:font>
  <w:font w:name="仿宋">
    <w:panose1 w:val="02010609060101010101"/>
    <w:charset w:val="86"/>
    <w:family w:val="modern"/>
    <w:pitch w:val="default"/>
    <w:sig w:usb0="800002BF" w:usb1="38CF7CFA" w:usb2="00000016" w:usb3="00000000" w:csb0="00040001" w:csb1="00000000"/>
    <w:embedRegular r:id="rId4" w:fontKey="{05EFF493-C439-4FC5-97DE-051D92FB9B96}"/>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E6F26"/>
    <w:rsid w:val="02A429BD"/>
    <w:rsid w:val="034A70C0"/>
    <w:rsid w:val="053E0EA6"/>
    <w:rsid w:val="097A4477"/>
    <w:rsid w:val="0DAF1561"/>
    <w:rsid w:val="0DD932BE"/>
    <w:rsid w:val="176330F3"/>
    <w:rsid w:val="1763636F"/>
    <w:rsid w:val="1AAE5D2F"/>
    <w:rsid w:val="1B2F758D"/>
    <w:rsid w:val="1DD7559C"/>
    <w:rsid w:val="1DE32918"/>
    <w:rsid w:val="1FB673CB"/>
    <w:rsid w:val="233B3AA1"/>
    <w:rsid w:val="30556F21"/>
    <w:rsid w:val="307355C0"/>
    <w:rsid w:val="39D7590A"/>
    <w:rsid w:val="39F552D0"/>
    <w:rsid w:val="3B9D177C"/>
    <w:rsid w:val="3DD928B5"/>
    <w:rsid w:val="3DEC5625"/>
    <w:rsid w:val="3FBA6E21"/>
    <w:rsid w:val="405C39B3"/>
    <w:rsid w:val="45352A25"/>
    <w:rsid w:val="4EAB4F7D"/>
    <w:rsid w:val="54297BF9"/>
    <w:rsid w:val="592F7A5F"/>
    <w:rsid w:val="5CC20BEA"/>
    <w:rsid w:val="5EC96260"/>
    <w:rsid w:val="5F82427A"/>
    <w:rsid w:val="5F8A1E93"/>
    <w:rsid w:val="634C629D"/>
    <w:rsid w:val="6582201B"/>
    <w:rsid w:val="696F620E"/>
    <w:rsid w:val="6A6A1C08"/>
    <w:rsid w:val="6D033285"/>
    <w:rsid w:val="6ECD3B4B"/>
    <w:rsid w:val="70383246"/>
    <w:rsid w:val="70F13918"/>
    <w:rsid w:val="70F72433"/>
    <w:rsid w:val="73775372"/>
    <w:rsid w:val="73DC038C"/>
    <w:rsid w:val="75181898"/>
    <w:rsid w:val="76D54D3A"/>
    <w:rsid w:val="776A2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caption"/>
    <w:basedOn w:val="1"/>
    <w:next w:val="1"/>
    <w:unhideWhenUsed/>
    <w:qFormat/>
    <w:uiPriority w:val="0"/>
    <w:pPr>
      <w:widowControl w:val="0"/>
      <w:adjustRightInd/>
      <w:snapToGrid/>
      <w:spacing w:after="0"/>
      <w:jc w:val="both"/>
    </w:pPr>
    <w:rPr>
      <w:rFonts w:ascii="Cambria" w:hAnsi="Cambria" w:eastAsia="黑体"/>
      <w:kern w:val="2"/>
      <w:sz w:val="20"/>
      <w:szCs w:val="20"/>
    </w:rPr>
  </w:style>
  <w:style w:type="paragraph" w:styleId="3">
    <w:name w:val="Normal (Web)"/>
    <w:basedOn w:val="1"/>
    <w:qFormat/>
    <w:uiPriority w:val="0"/>
    <w:rPr>
      <w:sz w:val="24"/>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TML Code"/>
    <w:basedOn w:val="5"/>
    <w:qFormat/>
    <w:uiPriority w:val="0"/>
    <w:rPr>
      <w:rFonts w:ascii="Courier New" w:hAnsi="Courier New"/>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315</Words>
  <Characters>364</Characters>
  <Lines>0</Lines>
  <Paragraphs>0</Paragraphs>
  <TotalTime>0</TotalTime>
  <ScaleCrop>false</ScaleCrop>
  <LinksUpToDate>false</LinksUpToDate>
  <CharactersWithSpaces>383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2025-04-30T01:45:00Z</dcterms:created>
  <dc:creator>014</dc:creator>
  <cp:lastModifiedBy>YUYUYU</cp:lastModifiedBy>
  <cp:lastPrinted>2026-01-06T08:56:00Z</cp:lastPrinted>
  <dcterms:modified xsi:type="dcterms:W3CDTF">2026-01-07T06:14:05Z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eyJoZGlkIjoiZDYzYWMxNDdlZWIyNDIyZjZhZjVkODM2NTI0MTlkYWMiLCJ1c2VySWQiOiIzMTI1MzA0MzQifQ==</vt:lpwstr>
  </property>
  <property fmtid="{D5CDD505-2E9C-101B-9397-08002B2CF9AE}" pid="4" name="ICV">
    <vt:lpwstr>198E5A40E4274736BA7EC7D6435CB7C8_13</vt:lpwstr>
  </property>
</Properties>
</file>