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28B12">
      <w:pPr>
        <w:spacing w:line="600" w:lineRule="exact"/>
        <w:jc w:val="center"/>
        <w:rPr>
          <w:rFonts w:hint="eastAsia"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关于做好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年</w:t>
      </w:r>
    </w:p>
    <w:p w14:paraId="5E8AB143">
      <w:pPr>
        <w:spacing w:line="600" w:lineRule="exact"/>
        <w:jc w:val="center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端午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假期学生安全工作的通知</w:t>
      </w:r>
    </w:p>
    <w:p w14:paraId="08A53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ascii="仿宋_GB2312" w:hAnsi="仿宋" w:eastAsia="仿宋_GB2312"/>
          <w:color w:val="auto"/>
          <w:sz w:val="30"/>
          <w:szCs w:val="30"/>
        </w:rPr>
      </w:pPr>
      <w:r>
        <w:rPr>
          <w:rFonts w:hint="eastAsia" w:ascii="仿宋_GB2312" w:hAnsi="仿宋" w:eastAsia="仿宋_GB2312"/>
          <w:color w:val="auto"/>
          <w:sz w:val="30"/>
          <w:szCs w:val="30"/>
        </w:rPr>
        <w:t>[2025]127号</w:t>
      </w:r>
    </w:p>
    <w:p w14:paraId="10D5C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各学院：</w:t>
      </w:r>
    </w:p>
    <w:p w14:paraId="1EF47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为落实上级工作要求，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切实</w:t>
      </w:r>
      <w:bookmarkStart w:id="0" w:name="_GoBack"/>
      <w:bookmarkEnd w:id="0"/>
      <w:r>
        <w:rPr>
          <w:rFonts w:hint="eastAsia" w:ascii="仿宋_GB2312" w:hAnsi="仿宋" w:eastAsia="仿宋_GB2312"/>
          <w:color w:val="auto"/>
          <w:sz w:val="32"/>
          <w:szCs w:val="32"/>
        </w:rPr>
        <w:t>做好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我校2025年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端午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假期学生安全工作，确保广大学生安全度假和校园安全稳定，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结合学校实际，现就相关事宜通知如下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</w:t>
      </w:r>
    </w:p>
    <w:p w14:paraId="43FA9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加强学生</w:t>
      </w:r>
      <w:r>
        <w:rPr>
          <w:rFonts w:hint="eastAsia" w:ascii="黑体" w:hAnsi="黑体" w:eastAsia="黑体"/>
          <w:color w:val="auto"/>
          <w:sz w:val="32"/>
          <w:szCs w:val="32"/>
        </w:rPr>
        <w:t>安全教育</w:t>
      </w:r>
    </w:p>
    <w:p w14:paraId="676C0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（一）开展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放假前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安全教育</w:t>
      </w:r>
    </w:p>
    <w:p w14:paraId="44207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各学院要通过主题班会、专题会议等方式对学生集中开展一次假期前安全教育，主题涵盖防溺水、防交通事故、防出游风险、防火灾、防诈骗、防自然灾害等内容。将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端午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假期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安全提示（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附件1）传达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每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学生。</w:t>
      </w:r>
    </w:p>
    <w:p w14:paraId="7ECFE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（二）做好假期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期间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安全提示</w:t>
      </w:r>
    </w:p>
    <w:p w14:paraId="7B292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期间，要通过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QQ群、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微信群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等渠道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进行安全提醒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引导学生根据个人情况、健康状况量力而行，谨慎参与高空、高速、探险等高风险旅游项目，严格遵守当地政府及有关部门发布的公告、禁令和安全提示，不前往极端天气发生地、地质灾害易发地参观游览和停留，不擅自进入未开发、未对公众开放的保护区、水库、河道等私设“景点”“野景点”区域开展游览、探险等活动，不轻信免费旅游、购物（会员）送旅游等宣传广告，不参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QQ群、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微信群、户外俱乐部等非旅行社组织的团队旅游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及培训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活动。</w:t>
      </w:r>
    </w:p>
    <w:p w14:paraId="572DB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color w:val="auto"/>
          <w:sz w:val="32"/>
          <w:szCs w:val="32"/>
        </w:rPr>
        <w:t>、做好学生离返校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离返岗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</w:rPr>
        <w:t>登记</w:t>
      </w:r>
    </w:p>
    <w:p w14:paraId="780C9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仿宋" w:eastAsia="楷体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（一）做好学生外出登记</w:t>
      </w:r>
    </w:p>
    <w:p w14:paraId="28ACD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各学院要密切掌握学生去向，严格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执行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请、销假制度，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于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15:00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前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以学院为单位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报送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2025年端午假期学生去向信息统计表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</w:t>
      </w:r>
      <w:r>
        <w:rPr>
          <w:rFonts w:ascii="仿宋_GB2312" w:hAnsi="仿宋" w:eastAsia="仿宋_GB2312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电子版，同时，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对所辖全部学生宿舍开展一次安全隐患排查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。学生具体外出原因、去向、离校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离岗）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和返校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时间、联系方式等信息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由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各学院自行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留存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备案。</w:t>
      </w:r>
    </w:p>
    <w:p w14:paraId="61AEF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仿宋" w:eastAsia="楷体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（二）做好返校学生信息统计</w:t>
      </w:r>
    </w:p>
    <w:p w14:paraId="5DBB4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假期结束当天要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统计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返校人数，掌握学生返校情况，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并于6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:00前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以学院为单位报送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2025年端午假期学生返校、返岗情况统计表（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</w:t>
      </w:r>
      <w:r>
        <w:rPr>
          <w:rFonts w:ascii="仿宋_GB2312" w:hAnsi="仿宋" w:eastAsia="仿宋_GB2312"/>
          <w:color w:val="auto"/>
          <w:sz w:val="32"/>
          <w:szCs w:val="32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2025年端午假期未按时返校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学生情况登记表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见附件4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。对于未按时返校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学生，要及时与学生及其家长联系，了解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并填写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原因，督促其尽快返校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要重点关注特殊群体学生，做到底数清，情况明。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如有特殊情况，应以书面形式报送学生工作处。</w:t>
      </w:r>
    </w:p>
    <w:p w14:paraId="6B21C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color w:val="auto"/>
          <w:sz w:val="32"/>
          <w:szCs w:val="32"/>
        </w:rPr>
        <w:t>、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有关要求</w:t>
      </w:r>
    </w:p>
    <w:p w14:paraId="7053F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仿宋" w:eastAsia="楷体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（一）做好值班值守</w:t>
      </w:r>
    </w:p>
    <w:p w14:paraId="3EDD6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假期期间，全体辅导员要保持24小时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通信畅通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，学生工作值班人员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切勿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擅离职守，做到不脱岗、不漏岗，确保联络畅通。</w:t>
      </w:r>
    </w:p>
    <w:p w14:paraId="79B25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）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关注学生动向</w:t>
      </w:r>
    </w:p>
    <w:p w14:paraId="73132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各学院要掌握学生基本情况和人员动向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做好学生管理工作，如有异常情况及时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向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学生工作处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报告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 w14:paraId="4D322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联系人：徐嘉文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联系电话：6</w:t>
      </w:r>
      <w:r>
        <w:rPr>
          <w:rFonts w:ascii="仿宋_GB2312" w:hAnsi="仿宋" w:eastAsia="仿宋_GB2312"/>
          <w:color w:val="auto"/>
          <w:sz w:val="32"/>
          <w:szCs w:val="32"/>
        </w:rPr>
        <w:t>77767</w:t>
      </w:r>
    </w:p>
    <w:p w14:paraId="3412D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920" w:firstLineChars="6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孙一甲，联系电话：628133</w:t>
      </w:r>
    </w:p>
    <w:p w14:paraId="42537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7C5D1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附件：1.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端午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假期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安全提示</w:t>
      </w:r>
    </w:p>
    <w:p w14:paraId="50BE6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2025年端午假期学生去向信息统计表</w:t>
      </w:r>
    </w:p>
    <w:p w14:paraId="275A6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</w:t>
      </w:r>
      <w:r>
        <w:rPr>
          <w:rFonts w:ascii="仿宋_GB2312" w:hAnsi="仿宋" w:eastAsia="仿宋_GB2312"/>
          <w:color w:val="auto"/>
          <w:sz w:val="32"/>
          <w:szCs w:val="32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端午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假期学生返校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情况统计表</w:t>
      </w:r>
    </w:p>
    <w:p w14:paraId="69418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color w:val="auto"/>
          <w:sz w:val="32"/>
          <w:szCs w:val="32"/>
        </w:rPr>
        <w:t>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2025年端午假期未按时返校（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学生情况登记表</w:t>
      </w:r>
    </w:p>
    <w:p w14:paraId="3D1F9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1BA6F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06306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学生工作处</w:t>
      </w:r>
    </w:p>
    <w:p w14:paraId="6FC33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5月28日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68CB3B-9E40-4AA6-AD40-575D4AE3DF9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85F9D74-BE74-416D-A1F7-F3A3F2E5C5E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2AFC2C8F-7DE4-406E-B06D-65CAEFBC188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AD699C0-972B-4DE5-A9B9-D4A5DA3EB29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623C318-E095-4E02-B4A8-0985D68083B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ED6B232F-FE26-4B48-9226-3485A313C22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02FB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162CAE">
                          <w:pPr>
                            <w:pStyle w:val="2"/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162CAE">
                    <w:pPr>
                      <w:pStyle w:val="2"/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7032F"/>
    <w:rsid w:val="2EF2554B"/>
    <w:rsid w:val="3096463B"/>
    <w:rsid w:val="30BB25F2"/>
    <w:rsid w:val="30DB78E5"/>
    <w:rsid w:val="4A053CF2"/>
    <w:rsid w:val="4F9E594A"/>
    <w:rsid w:val="527A6088"/>
    <w:rsid w:val="5800777A"/>
    <w:rsid w:val="618963D1"/>
    <w:rsid w:val="67A05FF5"/>
    <w:rsid w:val="6C017D43"/>
    <w:rsid w:val="7AE63E0A"/>
    <w:rsid w:val="7FA8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1038</Words>
  <Characters>1102</Characters>
  <Lines>0</Lines>
  <Paragraphs>0</Paragraphs>
  <TotalTime>7</TotalTime>
  <ScaleCrop>false</ScaleCrop>
  <LinksUpToDate>false</LinksUpToDate>
  <CharactersWithSpaces>1102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2025-03-31T08:39:00Z</dcterms:created>
  <dc:creator>014</dc:creator>
  <cp:lastModifiedBy>YUYUYU</cp:lastModifiedBy>
  <dcterms:modified xsi:type="dcterms:W3CDTF">2025-05-28T09:17:06Z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01440DDCDBBF489C9DD2F473DD7B15F6_12</vt:lpwstr>
  </property>
</Properties>
</file>