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68EAB" w14:textId="77777777" w:rsidR="001351F4" w:rsidRDefault="00D714C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关于报送2025年度就业创业讲堂和“前浪后浪面对面”就业指导活动的通知</w:t>
      </w:r>
    </w:p>
    <w:p w14:paraId="3A7EEE1A" w14:textId="77777777" w:rsidR="001351F4" w:rsidRDefault="001351F4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6498AAF2" w14:textId="77777777" w:rsidR="001351F4" w:rsidRDefault="00D714C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各学院：</w:t>
      </w:r>
    </w:p>
    <w:p w14:paraId="21023543" w14:textId="4D3B2B39" w:rsidR="001351F4" w:rsidRDefault="00D714C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就业创业讲堂和“前浪后浪</w:t>
      </w:r>
      <w:r w:rsidR="007C6C11">
        <w:rPr>
          <w:rFonts w:ascii="仿宋_GB2312" w:eastAsia="仿宋_GB2312" w:hint="eastAsia"/>
          <w:sz w:val="32"/>
          <w:szCs w:val="32"/>
        </w:rPr>
        <w:t>面对面</w:t>
      </w:r>
      <w:r>
        <w:rPr>
          <w:rFonts w:ascii="仿宋_GB2312" w:eastAsia="仿宋_GB2312" w:hint="eastAsia"/>
          <w:sz w:val="32"/>
          <w:szCs w:val="32"/>
        </w:rPr>
        <w:t>”是服务学生职业规划、提升学生就业创业竞争力的平台</w:t>
      </w:r>
      <w:r w:rsidR="007C6C11">
        <w:rPr>
          <w:rFonts w:ascii="仿宋_GB2312" w:eastAsia="仿宋_GB2312" w:hint="eastAsia"/>
          <w:sz w:val="32"/>
          <w:szCs w:val="32"/>
        </w:rPr>
        <w:t>载体</w:t>
      </w:r>
      <w:r>
        <w:rPr>
          <w:rFonts w:ascii="仿宋_GB2312" w:eastAsia="仿宋_GB2312" w:hint="eastAsia"/>
          <w:sz w:val="32"/>
          <w:szCs w:val="32"/>
        </w:rPr>
        <w:t>。通过职业指导、</w:t>
      </w:r>
      <w:r w:rsidR="007C6C11">
        <w:rPr>
          <w:rFonts w:ascii="仿宋_GB2312" w:eastAsia="仿宋_GB2312" w:hint="eastAsia"/>
          <w:sz w:val="32"/>
          <w:szCs w:val="32"/>
        </w:rPr>
        <w:t>行业解读和</w:t>
      </w:r>
      <w:r w:rsidR="007C6C11">
        <w:rPr>
          <w:rFonts w:ascii="仿宋_GB2312" w:eastAsia="仿宋_GB2312" w:hint="eastAsia"/>
          <w:sz w:val="32"/>
          <w:szCs w:val="32"/>
        </w:rPr>
        <w:t>朋辈</w:t>
      </w:r>
      <w:r>
        <w:rPr>
          <w:rFonts w:ascii="仿宋_GB2312" w:eastAsia="仿宋_GB2312" w:hint="eastAsia"/>
          <w:sz w:val="32"/>
          <w:szCs w:val="32"/>
        </w:rPr>
        <w:t>经验分享，助力学生明确方向，促进高质量充分就业。为更好地发挥就业育人品牌</w:t>
      </w:r>
      <w:r w:rsidR="007C6C11">
        <w:rPr>
          <w:rFonts w:ascii="仿宋_GB2312" w:eastAsia="仿宋_GB2312" w:hint="eastAsia"/>
          <w:sz w:val="32"/>
          <w:szCs w:val="32"/>
        </w:rPr>
        <w:t>作用</w:t>
      </w:r>
      <w:r>
        <w:rPr>
          <w:rFonts w:ascii="仿宋_GB2312" w:eastAsia="仿宋_GB2312" w:hint="eastAsia"/>
          <w:sz w:val="32"/>
          <w:szCs w:val="32"/>
        </w:rPr>
        <w:t>，现就有关事宜通知如下：</w:t>
      </w:r>
    </w:p>
    <w:p w14:paraId="0A0154DF" w14:textId="77777777" w:rsidR="001351F4" w:rsidRDefault="00D714C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一、举办方式</w:t>
      </w:r>
    </w:p>
    <w:p w14:paraId="1E2921AA" w14:textId="77777777" w:rsidR="001351F4" w:rsidRDefault="00D714C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学生工作处主办，各学院承办</w:t>
      </w:r>
    </w:p>
    <w:p w14:paraId="77D68EDC" w14:textId="77777777" w:rsidR="001351F4" w:rsidRDefault="00D714C7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举办频次</w:t>
      </w:r>
    </w:p>
    <w:p w14:paraId="119FCBAE" w14:textId="3EFE0DF3" w:rsidR="001351F4" w:rsidRDefault="00EF5FB7" w:rsidP="00EF5FB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就业创业讲堂和</w:t>
      </w:r>
      <w:r w:rsidR="00D714C7">
        <w:rPr>
          <w:rFonts w:ascii="仿宋_GB2312" w:eastAsia="仿宋_GB2312" w:hint="eastAsia"/>
          <w:sz w:val="32"/>
          <w:szCs w:val="32"/>
        </w:rPr>
        <w:t>“前浪后浪面对面”每年</w:t>
      </w:r>
      <w:r>
        <w:rPr>
          <w:rFonts w:ascii="仿宋_GB2312" w:eastAsia="仿宋_GB2312" w:hint="eastAsia"/>
          <w:sz w:val="32"/>
          <w:szCs w:val="32"/>
        </w:rPr>
        <w:t>共</w:t>
      </w:r>
      <w:r w:rsidR="00D714C7">
        <w:rPr>
          <w:rFonts w:ascii="仿宋_GB2312" w:eastAsia="仿宋_GB2312" w:hint="eastAsia"/>
          <w:sz w:val="32"/>
          <w:szCs w:val="32"/>
        </w:rPr>
        <w:t>安排6-8期</w:t>
      </w:r>
    </w:p>
    <w:p w14:paraId="4E13DCF8" w14:textId="77777777" w:rsidR="001351F4" w:rsidRDefault="00D714C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三、专家层次</w:t>
      </w:r>
    </w:p>
    <w:p w14:paraId="0512A1CD" w14:textId="3CE13C4A" w:rsidR="001351F4" w:rsidRDefault="00D714C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（一）就业创业讲堂</w:t>
      </w:r>
      <w:r w:rsidR="003859AE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邀请的专家需在就业指导、创业实践、行业研究等领域具有一定成就和广泛影响力，或个人事迹被国家级、省级媒体广泛报道，如：国家级或省级创业导师；国家级或省级就业指导专家；国家级或省级创新创业大赛评委；国家级或省级行业协会负责人；成功企业家或创业典型；国家级或省级人才计划入选者；国家级或省级奖项获得者；国家级或省级智库专家等。</w:t>
      </w:r>
    </w:p>
    <w:p w14:paraId="412C5832" w14:textId="41A10E44" w:rsidR="001351F4" w:rsidRDefault="00D714C7" w:rsidP="003859A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（二）“前浪后浪面对面”</w:t>
      </w:r>
      <w:r w:rsidR="003859AE">
        <w:rPr>
          <w:rFonts w:ascii="仿宋_GB2312" w:eastAsia="仿宋_GB2312" w:hint="eastAsia"/>
          <w:sz w:val="32"/>
          <w:szCs w:val="32"/>
        </w:rPr>
        <w:t>。</w:t>
      </w:r>
      <w:r w:rsidR="002A333C">
        <w:rPr>
          <w:rFonts w:ascii="仿宋_GB2312" w:eastAsia="仿宋_GB2312" w:hint="eastAsia"/>
          <w:sz w:val="32"/>
          <w:szCs w:val="32"/>
        </w:rPr>
        <w:t>邀请</w:t>
      </w:r>
      <w:r>
        <w:rPr>
          <w:rFonts w:ascii="仿宋_GB2312" w:eastAsia="仿宋_GB2312" w:hint="eastAsia"/>
          <w:sz w:val="32"/>
          <w:szCs w:val="32"/>
        </w:rPr>
        <w:t>优秀在校生或毕业生</w:t>
      </w:r>
      <w:r w:rsidR="002A333C">
        <w:rPr>
          <w:rFonts w:ascii="仿宋_GB2312" w:eastAsia="仿宋_GB2312" w:hint="eastAsia"/>
          <w:sz w:val="32"/>
          <w:szCs w:val="32"/>
        </w:rPr>
        <w:t>分享自身经历</w:t>
      </w:r>
      <w:r>
        <w:rPr>
          <w:rFonts w:ascii="仿宋_GB2312" w:eastAsia="仿宋_GB2312" w:hint="eastAsia"/>
          <w:sz w:val="32"/>
          <w:szCs w:val="32"/>
        </w:rPr>
        <w:t>，</w:t>
      </w:r>
      <w:r w:rsidR="002A333C">
        <w:rPr>
          <w:rFonts w:ascii="仿宋_GB2312" w:eastAsia="仿宋_GB2312" w:hint="eastAsia"/>
          <w:sz w:val="32"/>
          <w:szCs w:val="32"/>
        </w:rPr>
        <w:t>分享</w:t>
      </w:r>
      <w:r>
        <w:rPr>
          <w:rFonts w:ascii="仿宋_GB2312" w:eastAsia="仿宋_GB2312" w:hint="eastAsia"/>
          <w:sz w:val="32"/>
          <w:szCs w:val="32"/>
        </w:rPr>
        <w:t>内容</w:t>
      </w:r>
      <w:r w:rsidR="002A333C">
        <w:rPr>
          <w:rFonts w:ascii="仿宋_GB2312" w:eastAsia="仿宋_GB2312" w:hint="eastAsia"/>
          <w:sz w:val="32"/>
          <w:szCs w:val="32"/>
        </w:rPr>
        <w:t>可</w:t>
      </w:r>
      <w:r>
        <w:rPr>
          <w:rFonts w:ascii="仿宋_GB2312" w:eastAsia="仿宋_GB2312" w:hint="eastAsia"/>
          <w:sz w:val="32"/>
          <w:szCs w:val="32"/>
        </w:rPr>
        <w:t>涵盖</w:t>
      </w:r>
      <w:r w:rsidR="002A333C" w:rsidRPr="002A333C">
        <w:rPr>
          <w:rFonts w:ascii="仿宋_GB2312" w:eastAsia="仿宋_GB2312" w:hint="eastAsia"/>
          <w:sz w:val="32"/>
          <w:szCs w:val="32"/>
        </w:rPr>
        <w:t>厚植家国情怀的心路历程、科学合理的学业规划、创新求实的科研实践、砥砺奋进的求</w:t>
      </w:r>
      <w:r w:rsidR="002A333C" w:rsidRPr="002A333C">
        <w:rPr>
          <w:rFonts w:ascii="仿宋_GB2312" w:eastAsia="仿宋_GB2312" w:hint="eastAsia"/>
          <w:sz w:val="32"/>
          <w:szCs w:val="32"/>
        </w:rPr>
        <w:lastRenderedPageBreak/>
        <w:t>职经历、敢为人先的创业故事等。</w:t>
      </w:r>
      <w:r w:rsidR="002A333C">
        <w:rPr>
          <w:rFonts w:ascii="仿宋_GB2312" w:eastAsia="仿宋_GB2312" w:hint="eastAsia"/>
          <w:sz w:val="32"/>
          <w:szCs w:val="32"/>
        </w:rPr>
        <w:t>展现新时代青年的风采与担当，</w:t>
      </w:r>
      <w:r w:rsidR="002A333C" w:rsidRPr="002A333C">
        <w:rPr>
          <w:rFonts w:ascii="仿宋_GB2312" w:eastAsia="仿宋_GB2312" w:hint="eastAsia"/>
          <w:sz w:val="32"/>
          <w:szCs w:val="32"/>
        </w:rPr>
        <w:t>传递新时代青年的正能量。</w:t>
      </w:r>
    </w:p>
    <w:p w14:paraId="68D7EF00" w14:textId="77777777" w:rsidR="001351F4" w:rsidRDefault="00D714C7">
      <w:pPr>
        <w:spacing w:line="560" w:lineRule="exact"/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四、工作要求</w:t>
      </w:r>
    </w:p>
    <w:p w14:paraId="59167242" w14:textId="77777777" w:rsidR="001351F4" w:rsidRDefault="00D714C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高度重视，加强领导。各学院要高度重视就业创业讲堂和“前浪后浪面对面”就业指导活动的组织工作，将其作为落实立德树人根本任务、提升学生就业创业能力的重要举措。学院主要领导要亲自部署、亲自参与，确保讲座筹备、实施和总结各环节有序推进。</w:t>
      </w:r>
    </w:p>
    <w:p w14:paraId="66FDE59E" w14:textId="33872633" w:rsidR="001351F4" w:rsidRDefault="00D714C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（二）明确责任，稳步推进。各学院要将举办高水平就业</w:t>
      </w:r>
      <w:r w:rsidR="00655838">
        <w:rPr>
          <w:rFonts w:ascii="仿宋_GB2312" w:eastAsia="仿宋_GB2312" w:hint="eastAsia"/>
          <w:sz w:val="32"/>
          <w:szCs w:val="32"/>
        </w:rPr>
        <w:t>育人活动</w:t>
      </w:r>
      <w:r>
        <w:rPr>
          <w:rFonts w:ascii="仿宋_GB2312" w:eastAsia="仿宋_GB2312" w:hint="eastAsia"/>
          <w:sz w:val="32"/>
          <w:szCs w:val="32"/>
        </w:rPr>
        <w:t>作为一项重点工作，进一步明确工作责任，优化工作思路、合理配置资源，精细策划活动安排。每个学院至少报送一个活动计划，填写就业创业讲堂和“前浪后浪面对面”活动承办申请表（附件1、2），于3月21日前报送学生工作处。如暂时不能确定人员，需填写拟举办月份，待确定后及时报送。学生工作处将为学院提供必要的经费保障。</w:t>
      </w:r>
    </w:p>
    <w:p w14:paraId="0F17D89A" w14:textId="77777777" w:rsidR="001351F4" w:rsidRDefault="00D714C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总结推广，擦亮品牌。讲座结束后，各学院应及时总结经验和不足，对于效果显著的讲座，可通过校内外媒体进行宣传推广，形成品牌效应。鼓励学院之间交流经验，共享资源，共同提升全校就业创业育人水平。</w:t>
      </w:r>
    </w:p>
    <w:p w14:paraId="25A44984" w14:textId="77777777" w:rsidR="001351F4" w:rsidRDefault="001351F4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21C02831" w14:textId="77777777" w:rsidR="001351F4" w:rsidRDefault="00D714C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联系人：王秋菊；联系电话：0633-2983779（633779）</w:t>
      </w:r>
    </w:p>
    <w:p w14:paraId="6748A19C" w14:textId="77777777" w:rsidR="001351F4" w:rsidRDefault="001351F4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173E0059" w14:textId="77777777" w:rsidR="001351F4" w:rsidRDefault="00D714C7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附件：1.就业创业讲堂活动承办申请表</w:t>
      </w:r>
    </w:p>
    <w:p w14:paraId="0E627431" w14:textId="77777777" w:rsidR="001351F4" w:rsidRDefault="00D714C7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2.“前浪后浪面对面”就业指导活动承办申请表</w:t>
      </w:r>
    </w:p>
    <w:p w14:paraId="3E2AB58A" w14:textId="77777777" w:rsidR="001351F4" w:rsidRDefault="001351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7E8F7F1F" w14:textId="77777777" w:rsidR="001351F4" w:rsidRDefault="001351F4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5E488E04" w14:textId="77777777" w:rsidR="001351F4" w:rsidRDefault="001351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5ED0D075" w14:textId="77777777" w:rsidR="001351F4" w:rsidRDefault="00D714C7">
      <w:pPr>
        <w:widowControl/>
        <w:shd w:val="clear" w:color="auto" w:fill="FFFFFF"/>
        <w:spacing w:line="560" w:lineRule="exact"/>
        <w:ind w:firstLineChars="1900" w:firstLine="608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学生工作处</w:t>
      </w:r>
    </w:p>
    <w:p w14:paraId="64F01DFC" w14:textId="77777777" w:rsidR="001351F4" w:rsidRDefault="00D714C7">
      <w:pPr>
        <w:widowControl/>
        <w:shd w:val="clear" w:color="auto" w:fill="FFFFFF"/>
        <w:spacing w:line="560" w:lineRule="exact"/>
        <w:ind w:firstLineChars="1800" w:firstLine="576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/>
          <w:kern w:val="0"/>
          <w:sz w:val="32"/>
          <w:szCs w:val="32"/>
        </w:rPr>
        <w:t>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月12日</w:t>
      </w:r>
    </w:p>
    <w:p w14:paraId="10452880" w14:textId="77777777" w:rsidR="001351F4" w:rsidRDefault="001351F4">
      <w:pPr>
        <w:spacing w:line="560" w:lineRule="exact"/>
        <w:ind w:firstLine="640"/>
        <w:rPr>
          <w:rFonts w:ascii="仿宋_GB2312" w:eastAsia="仿宋_GB2312"/>
          <w:sz w:val="32"/>
          <w:szCs w:val="32"/>
        </w:rPr>
        <w:sectPr w:rsidR="001351F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F0714E3" w14:textId="77777777" w:rsidR="001351F4" w:rsidRDefault="00D714C7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附件1</w:t>
      </w:r>
    </w:p>
    <w:p w14:paraId="4C0364E9" w14:textId="77777777" w:rsidR="001351F4" w:rsidRDefault="00D714C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就业创业讲堂活动承办申请表</w:t>
      </w:r>
    </w:p>
    <w:p w14:paraId="112C8400" w14:textId="77777777" w:rsidR="001351F4" w:rsidRDefault="00D714C7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学院：            负责人：            </w:t>
      </w:r>
      <w:r>
        <w:rPr>
          <w:rFonts w:ascii="仿宋_GB2312" w:eastAsia="仿宋_GB2312"/>
          <w:sz w:val="28"/>
          <w:szCs w:val="28"/>
        </w:rPr>
        <w:t>时间</w:t>
      </w:r>
      <w:r>
        <w:rPr>
          <w:rFonts w:ascii="仿宋_GB2312" w:eastAsia="仿宋_GB2312" w:hint="eastAsia"/>
          <w:sz w:val="28"/>
          <w:szCs w:val="28"/>
        </w:rPr>
        <w:t>：  年   月   日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8"/>
        <w:gridCol w:w="1179"/>
        <w:gridCol w:w="3576"/>
        <w:gridCol w:w="1529"/>
        <w:gridCol w:w="1074"/>
      </w:tblGrid>
      <w:tr w:rsidR="001351F4" w14:paraId="399607AD" w14:textId="77777777">
        <w:trPr>
          <w:trHeight w:val="544"/>
        </w:trPr>
        <w:tc>
          <w:tcPr>
            <w:tcW w:w="951" w:type="dxa"/>
            <w:vAlign w:val="center"/>
          </w:tcPr>
          <w:p w14:paraId="1F46E03E" w14:textId="77777777" w:rsidR="001351F4" w:rsidRDefault="00D714C7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197" w:type="dxa"/>
            <w:vAlign w:val="center"/>
          </w:tcPr>
          <w:p w14:paraId="6D17D331" w14:textId="77777777" w:rsidR="001351F4" w:rsidRDefault="00D714C7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专家</w:t>
            </w:r>
          </w:p>
          <w:p w14:paraId="2B215897" w14:textId="77777777" w:rsidR="001351F4" w:rsidRDefault="00D714C7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姓名</w:t>
            </w:r>
          </w:p>
        </w:tc>
        <w:tc>
          <w:tcPr>
            <w:tcW w:w="3649" w:type="dxa"/>
            <w:vAlign w:val="center"/>
          </w:tcPr>
          <w:p w14:paraId="3320A0B2" w14:textId="77777777" w:rsidR="001351F4" w:rsidRDefault="00D714C7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专家简介</w:t>
            </w:r>
          </w:p>
          <w:p w14:paraId="3F2B37AB" w14:textId="77777777" w:rsidR="001351F4" w:rsidRDefault="00D714C7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（200字以内）</w:t>
            </w:r>
          </w:p>
        </w:tc>
        <w:tc>
          <w:tcPr>
            <w:tcW w:w="1551" w:type="dxa"/>
            <w:vAlign w:val="center"/>
          </w:tcPr>
          <w:p w14:paraId="69803266" w14:textId="77777777" w:rsidR="001351F4" w:rsidRDefault="00D714C7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计划举办</w:t>
            </w:r>
          </w:p>
          <w:p w14:paraId="54B1E38A" w14:textId="77777777" w:rsidR="001351F4" w:rsidRDefault="00D714C7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月份</w:t>
            </w:r>
          </w:p>
        </w:tc>
        <w:tc>
          <w:tcPr>
            <w:tcW w:w="1089" w:type="dxa"/>
            <w:vAlign w:val="center"/>
          </w:tcPr>
          <w:p w14:paraId="00101A6E" w14:textId="77777777" w:rsidR="001351F4" w:rsidRDefault="00D714C7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备注</w:t>
            </w:r>
          </w:p>
        </w:tc>
      </w:tr>
      <w:tr w:rsidR="001351F4" w14:paraId="627027AA" w14:textId="77777777">
        <w:trPr>
          <w:trHeight w:val="2181"/>
        </w:trPr>
        <w:tc>
          <w:tcPr>
            <w:tcW w:w="951" w:type="dxa"/>
            <w:vAlign w:val="center"/>
          </w:tcPr>
          <w:p w14:paraId="4985CCD7" w14:textId="77777777" w:rsidR="001351F4" w:rsidRDefault="00D714C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197" w:type="dxa"/>
            <w:vAlign w:val="center"/>
          </w:tcPr>
          <w:p w14:paraId="2C0AD432" w14:textId="77777777" w:rsidR="001351F4" w:rsidRDefault="00D714C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某某某</w:t>
            </w:r>
          </w:p>
        </w:tc>
        <w:tc>
          <w:tcPr>
            <w:tcW w:w="3649" w:type="dxa"/>
            <w:vAlign w:val="center"/>
          </w:tcPr>
          <w:p w14:paraId="3780392F" w14:textId="77777777" w:rsidR="001351F4" w:rsidRDefault="001351F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1" w:type="dxa"/>
            <w:vAlign w:val="center"/>
          </w:tcPr>
          <w:p w14:paraId="1A85EF51" w14:textId="77777777" w:rsidR="001351F4" w:rsidRDefault="00D714C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2025年4月</w:t>
            </w:r>
          </w:p>
        </w:tc>
        <w:tc>
          <w:tcPr>
            <w:tcW w:w="1089" w:type="dxa"/>
            <w:vAlign w:val="center"/>
          </w:tcPr>
          <w:p w14:paraId="19BEE790" w14:textId="77777777" w:rsidR="001351F4" w:rsidRDefault="001351F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351F4" w14:paraId="36528B94" w14:textId="77777777">
        <w:trPr>
          <w:trHeight w:val="2215"/>
        </w:trPr>
        <w:tc>
          <w:tcPr>
            <w:tcW w:w="951" w:type="dxa"/>
            <w:vAlign w:val="center"/>
          </w:tcPr>
          <w:p w14:paraId="5544BD4D" w14:textId="77777777" w:rsidR="001351F4" w:rsidRDefault="00D714C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197" w:type="dxa"/>
            <w:vAlign w:val="center"/>
          </w:tcPr>
          <w:p w14:paraId="0AB505CD" w14:textId="77777777" w:rsidR="001351F4" w:rsidRDefault="001351F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6FE1454E" w14:textId="77777777" w:rsidR="001351F4" w:rsidRDefault="001351F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1" w:type="dxa"/>
            <w:vAlign w:val="center"/>
          </w:tcPr>
          <w:p w14:paraId="30D4C6E4" w14:textId="77777777" w:rsidR="001351F4" w:rsidRDefault="001351F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37774E3" w14:textId="77777777" w:rsidR="001351F4" w:rsidRDefault="001351F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1D582456" w14:textId="77777777" w:rsidR="001351F4" w:rsidRDefault="001351F4">
      <w:pPr>
        <w:rPr>
          <w:rFonts w:ascii="仿宋_GB2312" w:eastAsia="仿宋_GB2312"/>
          <w:sz w:val="28"/>
          <w:szCs w:val="28"/>
        </w:rPr>
      </w:pPr>
    </w:p>
    <w:p w14:paraId="4DF360D5" w14:textId="77777777" w:rsidR="001351F4" w:rsidRDefault="001351F4">
      <w:pPr>
        <w:rPr>
          <w:rFonts w:ascii="仿宋_GB2312" w:eastAsia="仿宋_GB2312"/>
          <w:sz w:val="28"/>
          <w:szCs w:val="28"/>
        </w:rPr>
      </w:pPr>
    </w:p>
    <w:p w14:paraId="21B78530" w14:textId="77777777" w:rsidR="001351F4" w:rsidRDefault="001351F4">
      <w:pPr>
        <w:rPr>
          <w:rFonts w:ascii="仿宋_GB2312" w:eastAsia="仿宋_GB2312"/>
          <w:sz w:val="28"/>
          <w:szCs w:val="28"/>
        </w:rPr>
      </w:pPr>
    </w:p>
    <w:p w14:paraId="1984D9F6" w14:textId="77777777" w:rsidR="001351F4" w:rsidRDefault="001351F4">
      <w:pPr>
        <w:rPr>
          <w:rFonts w:ascii="仿宋_GB2312" w:eastAsia="仿宋_GB2312"/>
          <w:sz w:val="28"/>
          <w:szCs w:val="28"/>
        </w:rPr>
      </w:pPr>
    </w:p>
    <w:p w14:paraId="01130A67" w14:textId="77777777" w:rsidR="001351F4" w:rsidRDefault="001351F4">
      <w:pPr>
        <w:rPr>
          <w:rFonts w:ascii="仿宋_GB2312" w:eastAsia="仿宋_GB2312"/>
          <w:sz w:val="28"/>
          <w:szCs w:val="28"/>
        </w:rPr>
      </w:pPr>
    </w:p>
    <w:p w14:paraId="157B3B38" w14:textId="77777777" w:rsidR="001351F4" w:rsidRDefault="001351F4">
      <w:pPr>
        <w:rPr>
          <w:rFonts w:ascii="仿宋_GB2312" w:eastAsia="仿宋_GB2312"/>
          <w:sz w:val="28"/>
          <w:szCs w:val="28"/>
        </w:rPr>
      </w:pPr>
    </w:p>
    <w:p w14:paraId="04AEE39C" w14:textId="77777777" w:rsidR="001351F4" w:rsidRDefault="001351F4">
      <w:pPr>
        <w:rPr>
          <w:rFonts w:ascii="仿宋_GB2312" w:eastAsia="仿宋_GB2312"/>
          <w:sz w:val="28"/>
          <w:szCs w:val="28"/>
        </w:rPr>
      </w:pPr>
    </w:p>
    <w:p w14:paraId="59DCE581" w14:textId="77777777" w:rsidR="001351F4" w:rsidRDefault="001351F4">
      <w:pPr>
        <w:rPr>
          <w:rFonts w:ascii="仿宋_GB2312" w:eastAsia="仿宋_GB2312"/>
          <w:sz w:val="28"/>
          <w:szCs w:val="28"/>
        </w:rPr>
      </w:pPr>
    </w:p>
    <w:p w14:paraId="4F167098" w14:textId="77777777" w:rsidR="001351F4" w:rsidRDefault="001351F4">
      <w:pPr>
        <w:rPr>
          <w:rFonts w:ascii="仿宋_GB2312" w:eastAsia="仿宋_GB2312"/>
          <w:sz w:val="28"/>
          <w:szCs w:val="28"/>
        </w:rPr>
      </w:pPr>
    </w:p>
    <w:p w14:paraId="77B6C27B" w14:textId="77777777" w:rsidR="001351F4" w:rsidRDefault="001351F4">
      <w:pPr>
        <w:rPr>
          <w:rFonts w:ascii="仿宋_GB2312" w:eastAsia="仿宋_GB2312"/>
          <w:sz w:val="28"/>
          <w:szCs w:val="28"/>
        </w:rPr>
      </w:pPr>
    </w:p>
    <w:p w14:paraId="1E83D3C2" w14:textId="77777777" w:rsidR="001351F4" w:rsidRDefault="001351F4">
      <w:pPr>
        <w:rPr>
          <w:rFonts w:ascii="仿宋_GB2312" w:eastAsia="仿宋_GB2312"/>
          <w:sz w:val="28"/>
          <w:szCs w:val="28"/>
        </w:rPr>
      </w:pPr>
    </w:p>
    <w:p w14:paraId="40DA031E" w14:textId="77777777" w:rsidR="001351F4" w:rsidRDefault="00D714C7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附件2</w:t>
      </w:r>
    </w:p>
    <w:p w14:paraId="2F51CA50" w14:textId="77777777" w:rsidR="001351F4" w:rsidRDefault="00D714C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“前浪后浪面对面”就业指导活动</w:t>
      </w:r>
    </w:p>
    <w:p w14:paraId="79050CFC" w14:textId="77777777" w:rsidR="001351F4" w:rsidRDefault="00D714C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承办申请表</w:t>
      </w:r>
    </w:p>
    <w:p w14:paraId="7D9ADFCA" w14:textId="77777777" w:rsidR="001351F4" w:rsidRDefault="00D714C7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学院：            负责人：            </w:t>
      </w:r>
      <w:r>
        <w:rPr>
          <w:rFonts w:ascii="仿宋_GB2312" w:eastAsia="仿宋_GB2312"/>
          <w:sz w:val="28"/>
          <w:szCs w:val="28"/>
        </w:rPr>
        <w:t>时间</w:t>
      </w:r>
      <w:r>
        <w:rPr>
          <w:rFonts w:ascii="仿宋_GB2312" w:eastAsia="仿宋_GB2312" w:hint="eastAsia"/>
          <w:sz w:val="28"/>
          <w:szCs w:val="28"/>
        </w:rPr>
        <w:t>：  年   月   日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8"/>
        <w:gridCol w:w="1185"/>
        <w:gridCol w:w="3572"/>
        <w:gridCol w:w="1528"/>
        <w:gridCol w:w="1073"/>
      </w:tblGrid>
      <w:tr w:rsidR="001351F4" w14:paraId="7879D49A" w14:textId="77777777">
        <w:trPr>
          <w:trHeight w:val="544"/>
        </w:trPr>
        <w:tc>
          <w:tcPr>
            <w:tcW w:w="951" w:type="dxa"/>
            <w:vAlign w:val="center"/>
          </w:tcPr>
          <w:p w14:paraId="3B997571" w14:textId="77777777" w:rsidR="001351F4" w:rsidRDefault="00D714C7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197" w:type="dxa"/>
            <w:vAlign w:val="center"/>
          </w:tcPr>
          <w:p w14:paraId="65504A45" w14:textId="77777777" w:rsidR="001351F4" w:rsidRDefault="00D714C7">
            <w:pPr>
              <w:spacing w:line="400" w:lineRule="exact"/>
              <w:ind w:firstLineChars="100" w:firstLine="280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姓名</w:t>
            </w:r>
          </w:p>
        </w:tc>
        <w:tc>
          <w:tcPr>
            <w:tcW w:w="3649" w:type="dxa"/>
            <w:vAlign w:val="center"/>
          </w:tcPr>
          <w:p w14:paraId="52BF3EE0" w14:textId="62D14A57" w:rsidR="001351F4" w:rsidRDefault="00D714C7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简介</w:t>
            </w:r>
          </w:p>
          <w:p w14:paraId="14D30F5E" w14:textId="77777777" w:rsidR="001351F4" w:rsidRDefault="00D714C7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（200字以内）</w:t>
            </w:r>
          </w:p>
        </w:tc>
        <w:tc>
          <w:tcPr>
            <w:tcW w:w="1551" w:type="dxa"/>
            <w:vAlign w:val="center"/>
          </w:tcPr>
          <w:p w14:paraId="4E76373B" w14:textId="77777777" w:rsidR="001351F4" w:rsidRDefault="00D714C7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计划举办</w:t>
            </w:r>
          </w:p>
          <w:p w14:paraId="323B1679" w14:textId="77777777" w:rsidR="001351F4" w:rsidRDefault="00D714C7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月份</w:t>
            </w:r>
          </w:p>
        </w:tc>
        <w:tc>
          <w:tcPr>
            <w:tcW w:w="1089" w:type="dxa"/>
            <w:vAlign w:val="center"/>
          </w:tcPr>
          <w:p w14:paraId="4B2D8079" w14:textId="77777777" w:rsidR="001351F4" w:rsidRDefault="00D714C7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备注</w:t>
            </w:r>
          </w:p>
        </w:tc>
      </w:tr>
      <w:tr w:rsidR="001351F4" w14:paraId="2285AC61" w14:textId="77777777">
        <w:trPr>
          <w:trHeight w:val="2181"/>
        </w:trPr>
        <w:tc>
          <w:tcPr>
            <w:tcW w:w="951" w:type="dxa"/>
            <w:vAlign w:val="center"/>
          </w:tcPr>
          <w:p w14:paraId="172CE622" w14:textId="77777777" w:rsidR="001351F4" w:rsidRDefault="00D714C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197" w:type="dxa"/>
            <w:vAlign w:val="center"/>
          </w:tcPr>
          <w:p w14:paraId="3B82171F" w14:textId="77777777" w:rsidR="001351F4" w:rsidRDefault="00D714C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某某某</w:t>
            </w:r>
          </w:p>
        </w:tc>
        <w:tc>
          <w:tcPr>
            <w:tcW w:w="3649" w:type="dxa"/>
            <w:vAlign w:val="center"/>
          </w:tcPr>
          <w:p w14:paraId="6423EEBD" w14:textId="77777777" w:rsidR="001351F4" w:rsidRDefault="001351F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1" w:type="dxa"/>
            <w:vAlign w:val="center"/>
          </w:tcPr>
          <w:p w14:paraId="1147A703" w14:textId="77777777" w:rsidR="001351F4" w:rsidRDefault="00D714C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2025年4月</w:t>
            </w:r>
          </w:p>
        </w:tc>
        <w:tc>
          <w:tcPr>
            <w:tcW w:w="1089" w:type="dxa"/>
            <w:vAlign w:val="center"/>
          </w:tcPr>
          <w:p w14:paraId="07F5DD3C" w14:textId="77777777" w:rsidR="001351F4" w:rsidRDefault="001351F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351F4" w14:paraId="70D07CCA" w14:textId="77777777">
        <w:trPr>
          <w:trHeight w:val="2215"/>
        </w:trPr>
        <w:tc>
          <w:tcPr>
            <w:tcW w:w="951" w:type="dxa"/>
            <w:vAlign w:val="center"/>
          </w:tcPr>
          <w:p w14:paraId="277B2F31" w14:textId="77777777" w:rsidR="001351F4" w:rsidRDefault="00D714C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197" w:type="dxa"/>
            <w:vAlign w:val="center"/>
          </w:tcPr>
          <w:p w14:paraId="4919AF48" w14:textId="77777777" w:rsidR="001351F4" w:rsidRDefault="001351F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06D75821" w14:textId="77777777" w:rsidR="001351F4" w:rsidRDefault="001351F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1" w:type="dxa"/>
            <w:vAlign w:val="center"/>
          </w:tcPr>
          <w:p w14:paraId="60F387D0" w14:textId="77777777" w:rsidR="001351F4" w:rsidRDefault="001351F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0A32287" w14:textId="77777777" w:rsidR="001351F4" w:rsidRDefault="001351F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7420E88E" w14:textId="77777777" w:rsidR="001351F4" w:rsidRDefault="001351F4">
      <w:pPr>
        <w:spacing w:line="560" w:lineRule="exact"/>
        <w:ind w:firstLine="640"/>
      </w:pPr>
    </w:p>
    <w:sectPr w:rsidR="00135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9F394" w14:textId="77777777" w:rsidR="004F79F4" w:rsidRDefault="004F79F4" w:rsidP="007C6C11">
      <w:r>
        <w:separator/>
      </w:r>
    </w:p>
  </w:endnote>
  <w:endnote w:type="continuationSeparator" w:id="0">
    <w:p w14:paraId="5FA6768F" w14:textId="77777777" w:rsidR="004F79F4" w:rsidRDefault="004F79F4" w:rsidP="007C6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53631" w14:textId="77777777" w:rsidR="004F79F4" w:rsidRDefault="004F79F4" w:rsidP="007C6C11">
      <w:r>
        <w:separator/>
      </w:r>
    </w:p>
  </w:footnote>
  <w:footnote w:type="continuationSeparator" w:id="0">
    <w:p w14:paraId="6806BD9B" w14:textId="77777777" w:rsidR="004F79F4" w:rsidRDefault="004F79F4" w:rsidP="007C6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72E36"/>
    <w:multiLevelType w:val="singleLevel"/>
    <w:tmpl w:val="6B772E3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F0"/>
    <w:rsid w:val="00043DCE"/>
    <w:rsid w:val="00044219"/>
    <w:rsid w:val="001351F4"/>
    <w:rsid w:val="002A333C"/>
    <w:rsid w:val="00366102"/>
    <w:rsid w:val="003859AE"/>
    <w:rsid w:val="003F32A4"/>
    <w:rsid w:val="004F79F4"/>
    <w:rsid w:val="005A2FB6"/>
    <w:rsid w:val="005E564C"/>
    <w:rsid w:val="00633A6C"/>
    <w:rsid w:val="00655838"/>
    <w:rsid w:val="00657DC9"/>
    <w:rsid w:val="006C1849"/>
    <w:rsid w:val="007C6C11"/>
    <w:rsid w:val="008D2AD9"/>
    <w:rsid w:val="00963BDC"/>
    <w:rsid w:val="00995263"/>
    <w:rsid w:val="00B22269"/>
    <w:rsid w:val="00D51EF0"/>
    <w:rsid w:val="00D714C7"/>
    <w:rsid w:val="00DA4601"/>
    <w:rsid w:val="00EF5FB7"/>
    <w:rsid w:val="00F12A9D"/>
    <w:rsid w:val="00F17B15"/>
    <w:rsid w:val="00FC122E"/>
    <w:rsid w:val="00FD38A2"/>
    <w:rsid w:val="016A59D5"/>
    <w:rsid w:val="04FD71D7"/>
    <w:rsid w:val="0A3E54A5"/>
    <w:rsid w:val="0BF9603F"/>
    <w:rsid w:val="0D085CF7"/>
    <w:rsid w:val="11C8198A"/>
    <w:rsid w:val="17C86449"/>
    <w:rsid w:val="228B434D"/>
    <w:rsid w:val="2B48310F"/>
    <w:rsid w:val="2BFD0A46"/>
    <w:rsid w:val="3CB12887"/>
    <w:rsid w:val="40443761"/>
    <w:rsid w:val="422E5ADB"/>
    <w:rsid w:val="4BDB04E5"/>
    <w:rsid w:val="4CDA6ABE"/>
    <w:rsid w:val="4E187F2E"/>
    <w:rsid w:val="4F7A20A8"/>
    <w:rsid w:val="51432986"/>
    <w:rsid w:val="541C45DB"/>
    <w:rsid w:val="56123253"/>
    <w:rsid w:val="5CC85DD9"/>
    <w:rsid w:val="5F144ECD"/>
    <w:rsid w:val="66597DDE"/>
    <w:rsid w:val="68951F34"/>
    <w:rsid w:val="6B413622"/>
    <w:rsid w:val="6FFC26B1"/>
    <w:rsid w:val="7C423DF4"/>
    <w:rsid w:val="7E3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5CD220"/>
  <w15:docId w15:val="{92F131CB-751C-4583-8E83-2FD16CBE1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2">
    <w:name w:val="heading 2"/>
    <w:basedOn w:val="a"/>
    <w:next w:val="a"/>
    <w:uiPriority w:val="9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paragraph" w:styleId="4">
    <w:name w:val="heading 4"/>
    <w:basedOn w:val="a"/>
    <w:next w:val="a"/>
    <w:uiPriority w:val="9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Pr>
      <w:b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189</Words>
  <Characters>1079</Characters>
  <Application>Microsoft Office Word</Application>
  <DocSecurity>0</DocSecurity>
  <Lines>8</Lines>
  <Paragraphs>2</Paragraphs>
  <ScaleCrop>false</ScaleCrop>
  <Company>Microsoft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6</cp:revision>
  <dcterms:created xsi:type="dcterms:W3CDTF">2025-03-12T09:25:00Z</dcterms:created>
  <dcterms:modified xsi:type="dcterms:W3CDTF">2025-03-12T09:53:00Z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eyJoZGlkIjoiOWM4MTkzNzEwOWZhNjI5NWJmNzFjN2Q3YjVlMGJjZWYiLCJ1c2VySWQiOiI2MTAyNDM0NDkifQ==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601B97618C5341ACA8B6A757DC66BD2D_13</vt:lpwstr>
  </property>
</Properties>
</file>