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8185D5" w14:textId="77777777" w:rsidR="00FD38A2" w:rsidRDefault="00FD38A2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5891763F" w14:textId="77777777" w:rsidR="00FD38A2" w:rsidRDefault="00F17B15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关于报送2025年度大爱讲堂活动计划的</w:t>
      </w:r>
    </w:p>
    <w:p w14:paraId="4C468EAB" w14:textId="77777777" w:rsidR="00FD38A2" w:rsidRDefault="00F17B15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通  知</w:t>
      </w:r>
    </w:p>
    <w:p w14:paraId="3A7EEE1A" w14:textId="02DAF2E8" w:rsidR="00FD38A2" w:rsidRDefault="00F43720" w:rsidP="00F43720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F43720">
        <w:rPr>
          <w:rFonts w:ascii="仿宋_GB2312" w:eastAsia="仿宋_GB2312"/>
          <w:sz w:val="32"/>
          <w:szCs w:val="32"/>
        </w:rPr>
        <w:t>[2025]33号</w:t>
      </w:r>
    </w:p>
    <w:p w14:paraId="04BB0B25" w14:textId="77777777" w:rsidR="00FD38A2" w:rsidRDefault="00F17B1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各学院：</w:t>
      </w:r>
    </w:p>
    <w:p w14:paraId="39309144" w14:textId="77777777" w:rsidR="00FD38A2" w:rsidRDefault="00F17B1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大爱讲堂是学校重要文化育人品牌，是构建医学特色“大爱”教育体系的关键。为进一步做好品牌定位，讲好品牌故事，提高品牌知名度和影响力，更好地发挥品牌育人价值，现就有关事宜通知如下：</w:t>
      </w:r>
    </w:p>
    <w:p w14:paraId="23DD4AC4" w14:textId="77777777" w:rsidR="00FD38A2" w:rsidRDefault="00F17B15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一、举办方式</w:t>
      </w:r>
    </w:p>
    <w:p w14:paraId="26D0F958" w14:textId="77777777" w:rsidR="00FD38A2" w:rsidRDefault="00F17B15"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学生工作处主办，各学院承办</w:t>
      </w:r>
    </w:p>
    <w:p w14:paraId="31CB67AD" w14:textId="77777777" w:rsidR="00FD38A2" w:rsidRDefault="00F17B15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二、举办频次</w:t>
      </w:r>
    </w:p>
    <w:p w14:paraId="2EEAEB88" w14:textId="77777777" w:rsidR="00FD38A2" w:rsidRDefault="00F17B15"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每年安排4</w:t>
      </w:r>
      <w:r>
        <w:rPr>
          <w:rFonts w:ascii="仿宋_GB2312" w:eastAsia="仿宋_GB2312"/>
          <w:sz w:val="32"/>
          <w:szCs w:val="32"/>
        </w:rPr>
        <w:t>-6</w:t>
      </w:r>
      <w:r>
        <w:rPr>
          <w:rFonts w:ascii="仿宋_GB2312" w:eastAsia="仿宋_GB2312" w:hint="eastAsia"/>
          <w:sz w:val="32"/>
          <w:szCs w:val="32"/>
        </w:rPr>
        <w:t>期</w:t>
      </w:r>
    </w:p>
    <w:p w14:paraId="36CB6D3C" w14:textId="77777777" w:rsidR="00FD38A2" w:rsidRDefault="00F17B15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三、专家层次</w:t>
      </w:r>
    </w:p>
    <w:p w14:paraId="52E036CA" w14:textId="77777777" w:rsidR="00FD38A2" w:rsidRDefault="00F17B15"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邀请的专家需在学术研究、教育教学、科技创新等领域的卓越成就和广泛影响力，或个人事迹被国家级、省级媒体广泛报道，如院士；国家级或省级人才计划入选者；国家级或省级奖项获得者；国家级或省级教学荣誉获得者；国家级或</w:t>
      </w:r>
      <w:proofErr w:type="gramStart"/>
      <w:r>
        <w:rPr>
          <w:rFonts w:ascii="仿宋_GB2312" w:eastAsia="仿宋_GB2312" w:hint="eastAsia"/>
          <w:sz w:val="32"/>
          <w:szCs w:val="32"/>
        </w:rPr>
        <w:t>省级智库</w:t>
      </w:r>
      <w:proofErr w:type="gramEnd"/>
      <w:r>
        <w:rPr>
          <w:rFonts w:ascii="仿宋_GB2312" w:eastAsia="仿宋_GB2312" w:hint="eastAsia"/>
          <w:sz w:val="32"/>
          <w:szCs w:val="32"/>
        </w:rPr>
        <w:t>专家；国家重大人才工程学者；全国人大代表；全国最美教师；全国最美辅导员；教育部全国高校网络教育名师；国家级或</w:t>
      </w:r>
      <w:proofErr w:type="gramStart"/>
      <w:r>
        <w:rPr>
          <w:rFonts w:ascii="仿宋_GB2312" w:eastAsia="仿宋_GB2312" w:hint="eastAsia"/>
          <w:sz w:val="32"/>
          <w:szCs w:val="32"/>
        </w:rPr>
        <w:t>省级思政课</w:t>
      </w:r>
      <w:proofErr w:type="gramEnd"/>
      <w:r>
        <w:rPr>
          <w:rFonts w:ascii="仿宋_GB2312" w:eastAsia="仿宋_GB2312" w:hint="eastAsia"/>
          <w:sz w:val="32"/>
          <w:szCs w:val="32"/>
        </w:rPr>
        <w:t>教师年度人物；国家级或省级辅导员年度人物等。</w:t>
      </w:r>
    </w:p>
    <w:p w14:paraId="6138A9B6" w14:textId="77777777" w:rsidR="00FD38A2" w:rsidRDefault="00F17B15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四、工作要求</w:t>
      </w:r>
    </w:p>
    <w:p w14:paraId="46BC4E56" w14:textId="77777777" w:rsidR="00FD38A2" w:rsidRDefault="00F17B15">
      <w:pPr>
        <w:spacing w:line="560" w:lineRule="exact"/>
        <w:ind w:firstLine="641"/>
        <w:rPr>
          <w:rFonts w:ascii="仿宋_GB2312" w:eastAsia="仿宋_GB2312"/>
          <w:color w:val="FF0000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（一）高度重视，加强领导。</w:t>
      </w:r>
      <w:r>
        <w:rPr>
          <w:rFonts w:ascii="仿宋_GB2312" w:eastAsia="仿宋_GB2312" w:hint="eastAsia"/>
          <w:sz w:val="32"/>
          <w:szCs w:val="32"/>
        </w:rPr>
        <w:t>各学院要高度重视大爱讲</w:t>
      </w:r>
      <w:r>
        <w:rPr>
          <w:rFonts w:ascii="仿宋_GB2312" w:eastAsia="仿宋_GB2312" w:hint="eastAsia"/>
          <w:sz w:val="32"/>
          <w:szCs w:val="32"/>
        </w:rPr>
        <w:lastRenderedPageBreak/>
        <w:t>堂的组织工作，将其作为落实立德树人根本任务、强化学风建设的重要举措。学院主要领导要亲自部署、亲自参与，确保讲座筹备、实施和总结各环节有序推进。</w:t>
      </w:r>
    </w:p>
    <w:p w14:paraId="72B62348" w14:textId="0929B9B9" w:rsidR="00FD38A2" w:rsidRDefault="00F17B15">
      <w:pPr>
        <w:spacing w:line="560" w:lineRule="exact"/>
        <w:ind w:firstLine="641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（二）明确责任，稳步推进。</w:t>
      </w:r>
      <w:r>
        <w:rPr>
          <w:rFonts w:ascii="仿宋_GB2312" w:eastAsia="仿宋_GB2312" w:hint="eastAsia"/>
          <w:sz w:val="32"/>
          <w:szCs w:val="32"/>
        </w:rPr>
        <w:t>各学院要将举办高水平思想政治教育讲座作为一项重点工作，进一步明确工作责任，优化工作思路、合理配置资源，精细策划活动安排，每个学院至少报送一个活动计划，填写大爱讲堂活动承办申请表（附件1），于3月</w:t>
      </w:r>
      <w:r w:rsidR="003F32A4">
        <w:rPr>
          <w:rFonts w:ascii="仿宋_GB2312" w:eastAsia="仿宋_GB2312"/>
          <w:sz w:val="32"/>
          <w:szCs w:val="32"/>
        </w:rPr>
        <w:t>21</w:t>
      </w:r>
      <w:r>
        <w:rPr>
          <w:rFonts w:ascii="仿宋_GB2312" w:eastAsia="仿宋_GB2312" w:hint="eastAsia"/>
          <w:sz w:val="32"/>
          <w:szCs w:val="32"/>
        </w:rPr>
        <w:t>日前报送学生工作处，</w:t>
      </w:r>
      <w:r w:rsidR="003F32A4">
        <w:rPr>
          <w:rFonts w:ascii="仿宋_GB2312" w:eastAsia="仿宋_GB2312" w:hint="eastAsia"/>
          <w:sz w:val="32"/>
          <w:szCs w:val="32"/>
        </w:rPr>
        <w:t>如暂时不能确定专家，需填写拟举办月份，待确定后及时报送，</w:t>
      </w:r>
      <w:r>
        <w:rPr>
          <w:rFonts w:ascii="仿宋_GB2312" w:eastAsia="仿宋_GB2312" w:hint="eastAsia"/>
          <w:sz w:val="32"/>
          <w:szCs w:val="32"/>
        </w:rPr>
        <w:t>学生工作处</w:t>
      </w:r>
      <w:r w:rsidR="003F32A4">
        <w:rPr>
          <w:rFonts w:ascii="仿宋_GB2312" w:eastAsia="仿宋_GB2312" w:hint="eastAsia"/>
          <w:sz w:val="32"/>
          <w:szCs w:val="32"/>
        </w:rPr>
        <w:t>将为学院提供必要的经费保障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0A500767" w14:textId="77777777" w:rsidR="00FD38A2" w:rsidRDefault="00F17B15">
      <w:pPr>
        <w:spacing w:line="560" w:lineRule="exact"/>
        <w:ind w:firstLine="641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（三）总结推广，擦亮品牌。</w:t>
      </w:r>
      <w:r>
        <w:rPr>
          <w:rFonts w:ascii="仿宋_GB2312" w:eastAsia="仿宋_GB2312" w:hint="eastAsia"/>
          <w:sz w:val="32"/>
          <w:szCs w:val="32"/>
        </w:rPr>
        <w:t>讲座结束后，各学院应及时总结经验和不足，对于效果显著的讲座，可通过校内外媒体进行宣传推广，形成品牌效应。鼓励学院之间交流经验，共享资源，共同提升全校思想政治教育水平。</w:t>
      </w:r>
    </w:p>
    <w:p w14:paraId="47C4B766" w14:textId="77777777" w:rsidR="00FD38A2" w:rsidRDefault="00F17B1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bookmarkStart w:id="0" w:name="_GoBack"/>
      <w:r>
        <w:rPr>
          <w:rFonts w:ascii="仿宋_GB2312" w:eastAsia="仿宋_GB2312" w:hint="eastAsia"/>
          <w:sz w:val="32"/>
          <w:szCs w:val="32"/>
        </w:rPr>
        <w:t>联系人：王文铖；联系电话：</w:t>
      </w:r>
      <w:r>
        <w:rPr>
          <w:rFonts w:ascii="仿宋_GB2312" w:eastAsia="仿宋_GB2312"/>
          <w:sz w:val="32"/>
          <w:szCs w:val="32"/>
        </w:rPr>
        <w:t>666189</w:t>
      </w:r>
    </w:p>
    <w:bookmarkEnd w:id="0"/>
    <w:p w14:paraId="52836E1A" w14:textId="77777777" w:rsidR="00FD38A2" w:rsidRDefault="00FD38A2"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</w:p>
    <w:p w14:paraId="173E0059" w14:textId="77777777" w:rsidR="00FD38A2" w:rsidRDefault="00F17B15"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附件：大爱讲堂活动承办申请表</w:t>
      </w:r>
    </w:p>
    <w:p w14:paraId="3E2AB58A" w14:textId="77777777" w:rsidR="00FD38A2" w:rsidRDefault="00FD38A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7E8F7F1F" w14:textId="77777777" w:rsidR="00FD38A2" w:rsidRDefault="00FD38A2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5E488E04" w14:textId="77777777" w:rsidR="00FD38A2" w:rsidRDefault="00FD38A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5ED0D075" w14:textId="77777777" w:rsidR="00FD38A2" w:rsidRDefault="00F17B15">
      <w:pPr>
        <w:widowControl/>
        <w:shd w:val="clear" w:color="auto" w:fill="FFFFFF"/>
        <w:spacing w:line="560" w:lineRule="exact"/>
        <w:ind w:firstLineChars="1900" w:firstLine="608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学生工作处</w:t>
      </w:r>
    </w:p>
    <w:p w14:paraId="64F01DFC" w14:textId="77777777" w:rsidR="00FD38A2" w:rsidRDefault="00F17B15">
      <w:pPr>
        <w:widowControl/>
        <w:shd w:val="clear" w:color="auto" w:fill="FFFFFF"/>
        <w:spacing w:line="560" w:lineRule="exact"/>
        <w:ind w:firstLineChars="1800" w:firstLine="576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>
        <w:rPr>
          <w:rFonts w:ascii="仿宋_GB2312" w:eastAsia="仿宋_GB2312" w:hAnsi="宋体" w:cs="宋体"/>
          <w:kern w:val="0"/>
          <w:sz w:val="32"/>
          <w:szCs w:val="32"/>
        </w:rPr>
        <w:t>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/>
          <w:kern w:val="0"/>
          <w:sz w:val="32"/>
          <w:szCs w:val="32"/>
        </w:rPr>
        <w:t>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/>
          <w:kern w:val="0"/>
          <w:sz w:val="32"/>
          <w:szCs w:val="32"/>
        </w:rPr>
        <w:t>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</w:p>
    <w:p w14:paraId="10452880" w14:textId="77777777" w:rsidR="00FD38A2" w:rsidRDefault="00FD38A2">
      <w:pPr>
        <w:spacing w:line="560" w:lineRule="exact"/>
        <w:ind w:firstLine="640"/>
        <w:rPr>
          <w:rFonts w:ascii="仿宋_GB2312" w:eastAsia="仿宋_GB2312"/>
          <w:sz w:val="32"/>
          <w:szCs w:val="32"/>
        </w:rPr>
        <w:sectPr w:rsidR="00FD38A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F0714E3" w14:textId="77777777" w:rsidR="00FD38A2" w:rsidRDefault="00F17B15">
      <w:pPr>
        <w:spacing w:line="56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附件</w:t>
      </w:r>
    </w:p>
    <w:p w14:paraId="4C0364E9" w14:textId="77777777" w:rsidR="00FD38A2" w:rsidRDefault="00F17B15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大爱讲堂活动承办申请表</w:t>
      </w:r>
    </w:p>
    <w:p w14:paraId="112C8400" w14:textId="77777777" w:rsidR="00FD38A2" w:rsidRDefault="00F17B15">
      <w:pPr>
        <w:spacing w:line="5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学院：            负责人：            </w:t>
      </w:r>
      <w:r>
        <w:rPr>
          <w:rFonts w:ascii="仿宋_GB2312" w:eastAsia="仿宋_GB2312"/>
          <w:sz w:val="28"/>
          <w:szCs w:val="28"/>
        </w:rPr>
        <w:t>时间</w:t>
      </w:r>
      <w:r>
        <w:rPr>
          <w:rFonts w:ascii="仿宋_GB2312" w:eastAsia="仿宋_GB2312" w:hint="eastAsia"/>
          <w:sz w:val="28"/>
          <w:szCs w:val="28"/>
        </w:rPr>
        <w:t>：  年   月   日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1"/>
        <w:gridCol w:w="1197"/>
        <w:gridCol w:w="3649"/>
        <w:gridCol w:w="1551"/>
        <w:gridCol w:w="1089"/>
      </w:tblGrid>
      <w:tr w:rsidR="00FD38A2" w14:paraId="399607AD" w14:textId="77777777">
        <w:trPr>
          <w:trHeight w:val="544"/>
        </w:trPr>
        <w:tc>
          <w:tcPr>
            <w:tcW w:w="951" w:type="dxa"/>
            <w:vAlign w:val="center"/>
          </w:tcPr>
          <w:p w14:paraId="1F46E03E" w14:textId="77777777" w:rsidR="00FD38A2" w:rsidRDefault="00F17B15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序号</w:t>
            </w:r>
          </w:p>
        </w:tc>
        <w:tc>
          <w:tcPr>
            <w:tcW w:w="1197" w:type="dxa"/>
            <w:vAlign w:val="center"/>
          </w:tcPr>
          <w:p w14:paraId="6D17D331" w14:textId="77777777" w:rsidR="00FD38A2" w:rsidRDefault="00F17B15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专家</w:t>
            </w:r>
          </w:p>
          <w:p w14:paraId="2B215897" w14:textId="77777777" w:rsidR="00FD38A2" w:rsidRDefault="00F17B15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姓名</w:t>
            </w:r>
          </w:p>
        </w:tc>
        <w:tc>
          <w:tcPr>
            <w:tcW w:w="3649" w:type="dxa"/>
            <w:vAlign w:val="center"/>
          </w:tcPr>
          <w:p w14:paraId="3320A0B2" w14:textId="77777777" w:rsidR="00FD38A2" w:rsidRDefault="00F17B15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专家简介</w:t>
            </w:r>
          </w:p>
          <w:p w14:paraId="3F2B37AB" w14:textId="77777777" w:rsidR="00FD38A2" w:rsidRDefault="00F17B15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（200字以内）</w:t>
            </w:r>
          </w:p>
        </w:tc>
        <w:tc>
          <w:tcPr>
            <w:tcW w:w="1551" w:type="dxa"/>
            <w:vAlign w:val="center"/>
          </w:tcPr>
          <w:p w14:paraId="69803266" w14:textId="77777777" w:rsidR="00FD38A2" w:rsidRDefault="00F17B15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计划举办</w:t>
            </w:r>
          </w:p>
          <w:p w14:paraId="54B1E38A" w14:textId="77777777" w:rsidR="00FD38A2" w:rsidRDefault="00F17B15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月份</w:t>
            </w:r>
          </w:p>
        </w:tc>
        <w:tc>
          <w:tcPr>
            <w:tcW w:w="1089" w:type="dxa"/>
            <w:vAlign w:val="center"/>
          </w:tcPr>
          <w:p w14:paraId="00101A6E" w14:textId="77777777" w:rsidR="00FD38A2" w:rsidRDefault="00F17B15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备注</w:t>
            </w:r>
          </w:p>
        </w:tc>
      </w:tr>
      <w:tr w:rsidR="00FD38A2" w14:paraId="627027AA" w14:textId="77777777">
        <w:trPr>
          <w:trHeight w:val="2181"/>
        </w:trPr>
        <w:tc>
          <w:tcPr>
            <w:tcW w:w="951" w:type="dxa"/>
            <w:vAlign w:val="center"/>
          </w:tcPr>
          <w:p w14:paraId="4985CCD7" w14:textId="77777777" w:rsidR="00FD38A2" w:rsidRDefault="00F17B1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1197" w:type="dxa"/>
            <w:vAlign w:val="center"/>
          </w:tcPr>
          <w:p w14:paraId="2C0AD432" w14:textId="77777777" w:rsidR="00FD38A2" w:rsidRDefault="00F17B1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某某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某</w:t>
            </w:r>
            <w:proofErr w:type="gramEnd"/>
          </w:p>
        </w:tc>
        <w:tc>
          <w:tcPr>
            <w:tcW w:w="3649" w:type="dxa"/>
            <w:vAlign w:val="center"/>
          </w:tcPr>
          <w:p w14:paraId="3780392F" w14:textId="77777777" w:rsidR="00FD38A2" w:rsidRDefault="00FD38A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51" w:type="dxa"/>
            <w:vAlign w:val="center"/>
          </w:tcPr>
          <w:p w14:paraId="1A85EF51" w14:textId="77777777" w:rsidR="00FD38A2" w:rsidRDefault="00F17B1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2025年4月</w:t>
            </w:r>
          </w:p>
        </w:tc>
        <w:tc>
          <w:tcPr>
            <w:tcW w:w="1089" w:type="dxa"/>
            <w:vAlign w:val="center"/>
          </w:tcPr>
          <w:p w14:paraId="19BEE790" w14:textId="77777777" w:rsidR="00FD38A2" w:rsidRDefault="00FD38A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D38A2" w14:paraId="36528B94" w14:textId="77777777">
        <w:trPr>
          <w:trHeight w:val="2215"/>
        </w:trPr>
        <w:tc>
          <w:tcPr>
            <w:tcW w:w="951" w:type="dxa"/>
            <w:vAlign w:val="center"/>
          </w:tcPr>
          <w:p w14:paraId="5544BD4D" w14:textId="77777777" w:rsidR="00FD38A2" w:rsidRDefault="00F17B1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1197" w:type="dxa"/>
            <w:vAlign w:val="center"/>
          </w:tcPr>
          <w:p w14:paraId="0AB505CD" w14:textId="77777777" w:rsidR="00FD38A2" w:rsidRDefault="00FD38A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649" w:type="dxa"/>
            <w:vAlign w:val="center"/>
          </w:tcPr>
          <w:p w14:paraId="6FE1454E" w14:textId="77777777" w:rsidR="00FD38A2" w:rsidRDefault="00FD38A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51" w:type="dxa"/>
            <w:vAlign w:val="center"/>
          </w:tcPr>
          <w:p w14:paraId="30D4C6E4" w14:textId="77777777" w:rsidR="00FD38A2" w:rsidRDefault="00FD38A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37774E3" w14:textId="77777777" w:rsidR="00FD38A2" w:rsidRDefault="00FD38A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1D582456" w14:textId="77777777" w:rsidR="00FD38A2" w:rsidRDefault="00FD38A2">
      <w:pPr>
        <w:rPr>
          <w:rFonts w:ascii="仿宋_GB2312" w:eastAsia="仿宋_GB2312"/>
          <w:sz w:val="28"/>
          <w:szCs w:val="28"/>
        </w:rPr>
      </w:pPr>
    </w:p>
    <w:p w14:paraId="70C50ADC" w14:textId="77777777" w:rsidR="00FD38A2" w:rsidRDefault="00FD38A2">
      <w:pPr>
        <w:spacing w:line="560" w:lineRule="exact"/>
        <w:ind w:firstLine="640"/>
      </w:pPr>
    </w:p>
    <w:sectPr w:rsidR="00FD38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905E1B" w14:textId="77777777" w:rsidR="00CF0FA4" w:rsidRDefault="00CF0FA4" w:rsidP="003F32A4">
      <w:r>
        <w:separator/>
      </w:r>
    </w:p>
  </w:endnote>
  <w:endnote w:type="continuationSeparator" w:id="0">
    <w:p w14:paraId="59C337DF" w14:textId="77777777" w:rsidR="00CF0FA4" w:rsidRDefault="00CF0FA4" w:rsidP="003F3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18481" w14:textId="77777777" w:rsidR="00CF0FA4" w:rsidRDefault="00CF0FA4" w:rsidP="003F32A4">
      <w:r>
        <w:separator/>
      </w:r>
    </w:p>
  </w:footnote>
  <w:footnote w:type="continuationSeparator" w:id="0">
    <w:p w14:paraId="63DCAAB2" w14:textId="77777777" w:rsidR="00CF0FA4" w:rsidRDefault="00CF0FA4" w:rsidP="003F3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EF0"/>
    <w:rsid w:val="00043DCE"/>
    <w:rsid w:val="00044219"/>
    <w:rsid w:val="00366102"/>
    <w:rsid w:val="003F32A4"/>
    <w:rsid w:val="005A2FB6"/>
    <w:rsid w:val="005E564C"/>
    <w:rsid w:val="00633A6C"/>
    <w:rsid w:val="00657DC9"/>
    <w:rsid w:val="006C1849"/>
    <w:rsid w:val="008D2AD9"/>
    <w:rsid w:val="00963BDC"/>
    <w:rsid w:val="00995263"/>
    <w:rsid w:val="00CF0FA4"/>
    <w:rsid w:val="00D51EF0"/>
    <w:rsid w:val="00DA4601"/>
    <w:rsid w:val="00F12A9D"/>
    <w:rsid w:val="00F17B15"/>
    <w:rsid w:val="00F43720"/>
    <w:rsid w:val="00FC122E"/>
    <w:rsid w:val="00FD38A2"/>
    <w:rsid w:val="0A3E54A5"/>
    <w:rsid w:val="0BF9603F"/>
    <w:rsid w:val="17C86449"/>
    <w:rsid w:val="2B48310F"/>
    <w:rsid w:val="40443761"/>
    <w:rsid w:val="422E5ADB"/>
    <w:rsid w:val="4F7A20A8"/>
    <w:rsid w:val="51432986"/>
    <w:rsid w:val="5CC85DD9"/>
    <w:rsid w:val="5F144ECD"/>
    <w:rsid w:val="68951F34"/>
    <w:rsid w:val="7E39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76BA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6</cp:revision>
  <dcterms:created xsi:type="dcterms:W3CDTF">2025-03-05T01:58:00Z</dcterms:created>
  <dcterms:modified xsi:type="dcterms:W3CDTF">2025-03-12T09:32:00Z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eyJoZGlkIjoiMjU2MjgxNzVlZWQzYmYxOWI4MWM0MWJiYjhkMjhkYzIiLCJ1c2VySWQiOiI1NTM0NDU1OTMifQ==</vt:lpwstr>
  </property>
  <property fmtid="{D5CDD505-2E9C-101B-9397-08002B2CF9AE}" pid="3" name="KSOProductBuildVer">
    <vt:lpwstr>2052-12.1.0.20305</vt:lpwstr>
  </property>
  <property fmtid="{D5CDD505-2E9C-101B-9397-08002B2CF9AE}" pid="4" name="ICV">
    <vt:lpwstr>601B97618C5341ACA8B6A757DC66BD2D_13</vt:lpwstr>
  </property>
</Properties>
</file>